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F86C306" w14:textId="77777777">
        <w:trPr>
          <w:cantSplit/>
        </w:trPr>
        <w:tc>
          <w:tcPr>
            <w:tcW w:w="8856" w:type="dxa"/>
            <w:gridSpan w:val="6"/>
          </w:tcPr>
          <w:p w14:paraId="0EFB0109" w14:textId="77777777" w:rsidR="00D1300B" w:rsidRDefault="00D1300B">
            <w:pPr>
              <w:rPr>
                <w:rFonts w:ascii="Arial" w:hAnsi="Arial"/>
                <w:lang w:val="en-GB"/>
              </w:rPr>
            </w:pPr>
          </w:p>
          <w:p w14:paraId="4E637A9B"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96358F6" w14:textId="77777777" w:rsidR="00D1300B" w:rsidRDefault="00D1300B">
            <w:pPr>
              <w:rPr>
                <w:rFonts w:ascii="Arial" w:hAnsi="Arial"/>
                <w:b/>
                <w:sz w:val="28"/>
                <w:lang w:val="en-GB"/>
              </w:rPr>
            </w:pPr>
          </w:p>
          <w:p w14:paraId="5358A83D" w14:textId="77777777" w:rsidR="00D1300B" w:rsidRDefault="00D1300B">
            <w:pPr>
              <w:tabs>
                <w:tab w:val="center" w:pos="4560"/>
              </w:tabs>
              <w:rPr>
                <w:rFonts w:ascii="Arial" w:hAnsi="Arial"/>
                <w:b/>
                <w:sz w:val="28"/>
                <w:lang w:val="en-GB"/>
              </w:rPr>
            </w:pPr>
            <w:r>
              <w:rPr>
                <w:rFonts w:ascii="Arial" w:hAnsi="Arial"/>
                <w:b/>
                <w:sz w:val="28"/>
                <w:lang w:val="en-GB"/>
              </w:rPr>
              <w:tab/>
              <w:t>SAULT STE. MARIE, ONTARIO</w:t>
            </w:r>
          </w:p>
          <w:p w14:paraId="0B3B01F5" w14:textId="77777777" w:rsidR="00D1300B" w:rsidRDefault="00D1300B">
            <w:pPr>
              <w:tabs>
                <w:tab w:val="center" w:pos="4560"/>
              </w:tabs>
              <w:rPr>
                <w:rFonts w:ascii="Arial" w:hAnsi="Arial"/>
                <w:lang w:val="en-GB"/>
              </w:rPr>
            </w:pPr>
          </w:p>
          <w:p w14:paraId="71C6C6A7" w14:textId="77777777" w:rsidR="00D1300B" w:rsidRDefault="00F57D00">
            <w:pPr>
              <w:jc w:val="center"/>
              <w:rPr>
                <w:rFonts w:ascii="Arial" w:hAnsi="Arial"/>
              </w:rPr>
            </w:pPr>
            <w:r>
              <w:rPr>
                <w:rFonts w:ascii="Arial" w:hAnsi="Arial"/>
                <w:noProof/>
                <w:lang w:val="en-CA" w:eastAsia="en-CA"/>
              </w:rPr>
              <w:drawing>
                <wp:inline distT="0" distB="0" distL="0" distR="0" wp14:anchorId="4DA9A05B" wp14:editId="7F79A37D">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14:paraId="71BFECC6" w14:textId="77777777" w:rsidR="00D1300B" w:rsidRDefault="00D1300B">
            <w:pPr>
              <w:jc w:val="center"/>
              <w:rPr>
                <w:rFonts w:ascii="Arial" w:hAnsi="Arial"/>
                <w:lang w:val="en-GB"/>
              </w:rPr>
            </w:pPr>
            <w:r>
              <w:rPr>
                <w:rFonts w:ascii="Arial" w:hAnsi="Arial"/>
                <w:lang w:val="en-GB"/>
              </w:rPr>
              <w:t>Sault College</w:t>
            </w:r>
          </w:p>
          <w:p w14:paraId="6AEB6EB9" w14:textId="77777777" w:rsidR="00D1300B" w:rsidRDefault="00D1300B">
            <w:pPr>
              <w:jc w:val="center"/>
              <w:rPr>
                <w:rFonts w:ascii="Arial" w:hAnsi="Arial"/>
                <w:lang w:val="en-GB"/>
              </w:rPr>
            </w:pPr>
          </w:p>
          <w:p w14:paraId="6503A6B7" w14:textId="77777777" w:rsidR="00D1300B" w:rsidRDefault="00D1300B">
            <w:pPr>
              <w:jc w:val="center"/>
              <w:rPr>
                <w:rFonts w:ascii="Arial" w:hAnsi="Arial"/>
                <w:lang w:val="en-GB"/>
              </w:rPr>
            </w:pPr>
          </w:p>
          <w:p w14:paraId="581FAFE4" w14:textId="77777777" w:rsidR="00D1300B" w:rsidRDefault="00B835FC">
            <w:pPr>
              <w:pStyle w:val="Heading1"/>
              <w:rPr>
                <w:rFonts w:ascii="Arial" w:hAnsi="Arial"/>
                <w:sz w:val="28"/>
                <w:u w:val="none"/>
              </w:rPr>
            </w:pPr>
            <w:r>
              <w:rPr>
                <w:rFonts w:ascii="Arial" w:hAnsi="Arial"/>
                <w:sz w:val="28"/>
                <w:u w:val="none"/>
              </w:rPr>
              <w:t>COURSE OUTLINE</w:t>
            </w:r>
          </w:p>
          <w:p w14:paraId="52ABAFDE" w14:textId="77777777" w:rsidR="00D1300B" w:rsidRDefault="00D1300B">
            <w:pPr>
              <w:rPr>
                <w:rFonts w:ascii="Arial" w:hAnsi="Arial"/>
              </w:rPr>
            </w:pPr>
          </w:p>
        </w:tc>
      </w:tr>
      <w:tr w:rsidR="00D1300B" w14:paraId="43D95D18" w14:textId="77777777">
        <w:trPr>
          <w:cantSplit/>
        </w:trPr>
        <w:tc>
          <w:tcPr>
            <w:tcW w:w="2518" w:type="dxa"/>
          </w:tcPr>
          <w:p w14:paraId="0FF47BD3" w14:textId="77777777" w:rsidR="00D1300B" w:rsidRDefault="00D1300B">
            <w:pPr>
              <w:rPr>
                <w:rFonts w:ascii="Arial" w:hAnsi="Arial"/>
                <w:b/>
                <w:lang w:val="en-GB"/>
              </w:rPr>
            </w:pPr>
            <w:r>
              <w:rPr>
                <w:rFonts w:ascii="Arial" w:hAnsi="Arial"/>
                <w:b/>
                <w:lang w:val="en-GB"/>
              </w:rPr>
              <w:t>COURSE TITLE:</w:t>
            </w:r>
            <w:r w:rsidR="00216143">
              <w:rPr>
                <w:rFonts w:ascii="Arial" w:hAnsi="Arial"/>
                <w:b/>
                <w:lang w:val="en-GB"/>
              </w:rPr>
              <w:t xml:space="preserve">  </w:t>
            </w:r>
          </w:p>
          <w:p w14:paraId="313EFB6F" w14:textId="77777777" w:rsidR="00D1300B" w:rsidRDefault="00D1300B">
            <w:pPr>
              <w:rPr>
                <w:rFonts w:ascii="Arial" w:hAnsi="Arial"/>
                <w:b/>
              </w:rPr>
            </w:pPr>
          </w:p>
        </w:tc>
        <w:tc>
          <w:tcPr>
            <w:tcW w:w="6338" w:type="dxa"/>
            <w:gridSpan w:val="5"/>
          </w:tcPr>
          <w:p w14:paraId="5840AA7D" w14:textId="77777777" w:rsidR="00D1300B" w:rsidRDefault="00216143">
            <w:pPr>
              <w:rPr>
                <w:rFonts w:ascii="Arial" w:hAnsi="Arial"/>
              </w:rPr>
            </w:pPr>
            <w:r>
              <w:rPr>
                <w:rFonts w:ascii="Arial" w:hAnsi="Arial"/>
              </w:rPr>
              <w:t>Introduction to Famil</w:t>
            </w:r>
            <w:r w:rsidR="00A007EE">
              <w:rPr>
                <w:rFonts w:ascii="Arial" w:hAnsi="Arial"/>
              </w:rPr>
              <w:t>y</w:t>
            </w:r>
          </w:p>
        </w:tc>
      </w:tr>
      <w:tr w:rsidR="00D1300B" w14:paraId="3AF591D7" w14:textId="77777777">
        <w:tc>
          <w:tcPr>
            <w:tcW w:w="2518" w:type="dxa"/>
          </w:tcPr>
          <w:p w14:paraId="04D539D7" w14:textId="77777777" w:rsidR="00D1300B" w:rsidRDefault="00D1300B">
            <w:pPr>
              <w:rPr>
                <w:rFonts w:ascii="Arial" w:hAnsi="Arial"/>
                <w:b/>
                <w:lang w:val="en-GB"/>
              </w:rPr>
            </w:pPr>
            <w:r>
              <w:rPr>
                <w:rFonts w:ascii="Arial" w:hAnsi="Arial"/>
                <w:b/>
                <w:lang w:val="en-GB"/>
              </w:rPr>
              <w:t>CODE NO. :</w:t>
            </w:r>
          </w:p>
          <w:p w14:paraId="03189199" w14:textId="77777777" w:rsidR="00D1300B" w:rsidRDefault="00D1300B">
            <w:pPr>
              <w:rPr>
                <w:rFonts w:ascii="Arial" w:hAnsi="Arial"/>
                <w:b/>
              </w:rPr>
            </w:pPr>
          </w:p>
        </w:tc>
        <w:tc>
          <w:tcPr>
            <w:tcW w:w="3402" w:type="dxa"/>
            <w:gridSpan w:val="2"/>
          </w:tcPr>
          <w:p w14:paraId="60965FAA" w14:textId="035D6DCC" w:rsidR="00D1300B" w:rsidRDefault="00216143" w:rsidP="009C5DE3">
            <w:pPr>
              <w:rPr>
                <w:rFonts w:ascii="Arial" w:hAnsi="Arial"/>
              </w:rPr>
            </w:pPr>
            <w:r>
              <w:rPr>
                <w:rFonts w:ascii="Arial" w:hAnsi="Arial"/>
              </w:rPr>
              <w:t>CY</w:t>
            </w:r>
            <w:r w:rsidR="009C5DE3">
              <w:rPr>
                <w:rFonts w:ascii="Arial" w:hAnsi="Arial"/>
              </w:rPr>
              <w:t>C205</w:t>
            </w:r>
          </w:p>
        </w:tc>
        <w:tc>
          <w:tcPr>
            <w:tcW w:w="1701" w:type="dxa"/>
          </w:tcPr>
          <w:p w14:paraId="03E0E8BC" w14:textId="77777777" w:rsidR="00D1300B" w:rsidRDefault="00D1300B">
            <w:pPr>
              <w:rPr>
                <w:rFonts w:ascii="Arial" w:hAnsi="Arial"/>
                <w:b/>
              </w:rPr>
            </w:pPr>
            <w:r>
              <w:rPr>
                <w:rFonts w:ascii="Arial" w:hAnsi="Arial"/>
                <w:b/>
                <w:lang w:val="en-GB"/>
              </w:rPr>
              <w:t>SEMESTER:</w:t>
            </w:r>
          </w:p>
        </w:tc>
        <w:tc>
          <w:tcPr>
            <w:tcW w:w="1235" w:type="dxa"/>
            <w:gridSpan w:val="2"/>
          </w:tcPr>
          <w:p w14:paraId="664D34F5" w14:textId="77777777" w:rsidR="00D1300B" w:rsidRDefault="00216143">
            <w:pPr>
              <w:rPr>
                <w:rFonts w:ascii="Arial" w:hAnsi="Arial"/>
              </w:rPr>
            </w:pPr>
            <w:r>
              <w:rPr>
                <w:rFonts w:ascii="Arial" w:hAnsi="Arial"/>
              </w:rPr>
              <w:t>3</w:t>
            </w:r>
          </w:p>
        </w:tc>
      </w:tr>
      <w:tr w:rsidR="00D1300B" w14:paraId="50E12EEB" w14:textId="77777777">
        <w:trPr>
          <w:cantSplit/>
        </w:trPr>
        <w:tc>
          <w:tcPr>
            <w:tcW w:w="2518" w:type="dxa"/>
          </w:tcPr>
          <w:p w14:paraId="79E8C217" w14:textId="77777777" w:rsidR="00D1300B" w:rsidRDefault="00D1300B">
            <w:pPr>
              <w:rPr>
                <w:rFonts w:ascii="Arial" w:hAnsi="Arial"/>
                <w:b/>
                <w:lang w:val="en-GB"/>
              </w:rPr>
            </w:pPr>
            <w:r>
              <w:rPr>
                <w:rFonts w:ascii="Arial" w:hAnsi="Arial"/>
                <w:b/>
                <w:lang w:val="en-GB"/>
              </w:rPr>
              <w:t>PROGRAM:</w:t>
            </w:r>
          </w:p>
          <w:p w14:paraId="716AD627" w14:textId="77777777" w:rsidR="00D1300B" w:rsidRDefault="00D1300B">
            <w:pPr>
              <w:rPr>
                <w:rFonts w:ascii="Arial" w:hAnsi="Arial"/>
              </w:rPr>
            </w:pPr>
          </w:p>
        </w:tc>
        <w:tc>
          <w:tcPr>
            <w:tcW w:w="6338" w:type="dxa"/>
            <w:gridSpan w:val="5"/>
          </w:tcPr>
          <w:p w14:paraId="2AA6824B" w14:textId="35355916" w:rsidR="00D1300B" w:rsidRDefault="00216143" w:rsidP="009C5DE3">
            <w:pPr>
              <w:rPr>
                <w:rFonts w:ascii="Arial" w:hAnsi="Arial"/>
              </w:rPr>
            </w:pPr>
            <w:r>
              <w:rPr>
                <w:rFonts w:ascii="Arial" w:hAnsi="Arial"/>
              </w:rPr>
              <w:t xml:space="preserve">Child and Youth </w:t>
            </w:r>
            <w:r w:rsidR="009C5DE3">
              <w:rPr>
                <w:rFonts w:ascii="Arial" w:hAnsi="Arial"/>
              </w:rPr>
              <w:t>Care</w:t>
            </w:r>
          </w:p>
        </w:tc>
      </w:tr>
      <w:tr w:rsidR="006F3AA9" w14:paraId="3F27BB66" w14:textId="77777777">
        <w:trPr>
          <w:cantSplit/>
        </w:trPr>
        <w:tc>
          <w:tcPr>
            <w:tcW w:w="2518" w:type="dxa"/>
          </w:tcPr>
          <w:p w14:paraId="69D1C5A2" w14:textId="77777777" w:rsidR="006F3AA9" w:rsidRDefault="006F3AA9">
            <w:pPr>
              <w:rPr>
                <w:rFonts w:ascii="Arial" w:hAnsi="Arial"/>
                <w:b/>
                <w:lang w:val="en-GB"/>
              </w:rPr>
            </w:pPr>
            <w:r>
              <w:rPr>
                <w:rFonts w:ascii="Arial" w:hAnsi="Arial"/>
                <w:b/>
                <w:lang w:val="en-GB"/>
              </w:rPr>
              <w:t>AUTHOR:</w:t>
            </w:r>
          </w:p>
        </w:tc>
        <w:tc>
          <w:tcPr>
            <w:tcW w:w="6338" w:type="dxa"/>
            <w:gridSpan w:val="5"/>
          </w:tcPr>
          <w:p w14:paraId="2F97D702" w14:textId="42DC3B0A" w:rsidR="006F3AA9" w:rsidRDefault="009C5DE3">
            <w:pPr>
              <w:rPr>
                <w:rFonts w:ascii="Arial" w:hAnsi="Arial"/>
              </w:rPr>
            </w:pPr>
            <w:r>
              <w:rPr>
                <w:rFonts w:ascii="Arial" w:hAnsi="Arial"/>
              </w:rPr>
              <w:t>CYC Faculty</w:t>
            </w:r>
          </w:p>
          <w:p w14:paraId="6F202491" w14:textId="77777777" w:rsidR="006F3AA9" w:rsidRDefault="006F3AA9">
            <w:pPr>
              <w:rPr>
                <w:rFonts w:ascii="Arial" w:hAnsi="Arial"/>
              </w:rPr>
            </w:pPr>
          </w:p>
        </w:tc>
      </w:tr>
      <w:tr w:rsidR="00D1300B" w14:paraId="60A80F65" w14:textId="77777777">
        <w:trPr>
          <w:cantSplit/>
        </w:trPr>
        <w:tc>
          <w:tcPr>
            <w:tcW w:w="2518" w:type="dxa"/>
          </w:tcPr>
          <w:p w14:paraId="0F306CD6" w14:textId="77777777" w:rsidR="00D1300B" w:rsidRDefault="00D1300B">
            <w:pPr>
              <w:rPr>
                <w:rFonts w:ascii="Arial" w:hAnsi="Arial"/>
              </w:rPr>
            </w:pPr>
          </w:p>
        </w:tc>
        <w:tc>
          <w:tcPr>
            <w:tcW w:w="6338" w:type="dxa"/>
            <w:gridSpan w:val="5"/>
          </w:tcPr>
          <w:p w14:paraId="4FCC0351" w14:textId="15D1D510" w:rsidR="00D1300B" w:rsidRDefault="00D1300B" w:rsidP="00A46BFE">
            <w:pPr>
              <w:rPr>
                <w:rFonts w:ascii="Arial" w:hAnsi="Arial"/>
              </w:rPr>
            </w:pPr>
          </w:p>
        </w:tc>
      </w:tr>
      <w:tr w:rsidR="00D1300B" w14:paraId="23C378D9" w14:textId="77777777">
        <w:tc>
          <w:tcPr>
            <w:tcW w:w="2518" w:type="dxa"/>
          </w:tcPr>
          <w:p w14:paraId="2A636EC8" w14:textId="77777777" w:rsidR="00D1300B" w:rsidRDefault="00D1300B">
            <w:pPr>
              <w:rPr>
                <w:rFonts w:ascii="Arial" w:hAnsi="Arial"/>
                <w:b/>
                <w:lang w:val="en-GB"/>
              </w:rPr>
            </w:pPr>
            <w:r>
              <w:rPr>
                <w:rFonts w:ascii="Arial" w:hAnsi="Arial"/>
                <w:b/>
                <w:lang w:val="en-GB"/>
              </w:rPr>
              <w:t>DATE:</w:t>
            </w:r>
          </w:p>
          <w:p w14:paraId="439DC75F" w14:textId="77777777" w:rsidR="00D1300B" w:rsidRDefault="00D1300B">
            <w:pPr>
              <w:rPr>
                <w:rFonts w:ascii="Arial" w:hAnsi="Arial"/>
              </w:rPr>
            </w:pPr>
          </w:p>
        </w:tc>
        <w:tc>
          <w:tcPr>
            <w:tcW w:w="1460" w:type="dxa"/>
          </w:tcPr>
          <w:p w14:paraId="16F663C0" w14:textId="3FD16998" w:rsidR="00D1300B" w:rsidRDefault="00216143" w:rsidP="00FE524C">
            <w:pPr>
              <w:rPr>
                <w:rFonts w:ascii="Arial" w:hAnsi="Arial"/>
              </w:rPr>
            </w:pPr>
            <w:r>
              <w:rPr>
                <w:rFonts w:ascii="Arial" w:hAnsi="Arial"/>
              </w:rPr>
              <w:t>20</w:t>
            </w:r>
            <w:r w:rsidR="00000DFD">
              <w:rPr>
                <w:rFonts w:ascii="Arial" w:hAnsi="Arial"/>
              </w:rPr>
              <w:t>1</w:t>
            </w:r>
            <w:r w:rsidR="009C5DE3">
              <w:rPr>
                <w:rFonts w:ascii="Arial" w:hAnsi="Arial"/>
              </w:rPr>
              <w:t>6</w:t>
            </w:r>
          </w:p>
        </w:tc>
        <w:tc>
          <w:tcPr>
            <w:tcW w:w="3690" w:type="dxa"/>
            <w:gridSpan w:val="3"/>
          </w:tcPr>
          <w:p w14:paraId="055D873C" w14:textId="77777777" w:rsidR="00D1300B" w:rsidRDefault="00D1300B">
            <w:pPr>
              <w:rPr>
                <w:rFonts w:ascii="Arial" w:hAnsi="Arial"/>
              </w:rPr>
            </w:pPr>
            <w:r>
              <w:rPr>
                <w:rFonts w:ascii="Arial" w:hAnsi="Arial"/>
                <w:b/>
                <w:lang w:val="en-GB"/>
              </w:rPr>
              <w:t>PREVIOUS OUTLINE DATED:</w:t>
            </w:r>
          </w:p>
        </w:tc>
        <w:tc>
          <w:tcPr>
            <w:tcW w:w="1188" w:type="dxa"/>
          </w:tcPr>
          <w:p w14:paraId="7019AB09" w14:textId="2608C683" w:rsidR="00D1300B" w:rsidRDefault="00000DFD" w:rsidP="00FE524C">
            <w:pPr>
              <w:rPr>
                <w:rFonts w:ascii="Arial" w:hAnsi="Arial"/>
              </w:rPr>
            </w:pPr>
            <w:r>
              <w:rPr>
                <w:rFonts w:ascii="Arial" w:hAnsi="Arial"/>
              </w:rPr>
              <w:t>20</w:t>
            </w:r>
            <w:r w:rsidR="00FE524C">
              <w:rPr>
                <w:rFonts w:ascii="Arial" w:hAnsi="Arial"/>
              </w:rPr>
              <w:t>1</w:t>
            </w:r>
            <w:r w:rsidR="009C5DE3">
              <w:rPr>
                <w:rFonts w:ascii="Arial" w:hAnsi="Arial"/>
              </w:rPr>
              <w:t>5</w:t>
            </w:r>
          </w:p>
        </w:tc>
      </w:tr>
      <w:tr w:rsidR="00D1300B" w14:paraId="3D268D54" w14:textId="77777777">
        <w:trPr>
          <w:cantSplit/>
        </w:trPr>
        <w:tc>
          <w:tcPr>
            <w:tcW w:w="2518" w:type="dxa"/>
          </w:tcPr>
          <w:p w14:paraId="1CFFEAFC" w14:textId="77777777" w:rsidR="00D1300B" w:rsidRDefault="00D1300B">
            <w:pPr>
              <w:rPr>
                <w:rFonts w:ascii="Arial" w:hAnsi="Arial"/>
              </w:rPr>
            </w:pPr>
            <w:r>
              <w:rPr>
                <w:rFonts w:ascii="Arial" w:hAnsi="Arial"/>
                <w:b/>
                <w:lang w:val="en-GB"/>
              </w:rPr>
              <w:t>APPROVED:</w:t>
            </w:r>
          </w:p>
        </w:tc>
        <w:tc>
          <w:tcPr>
            <w:tcW w:w="5150" w:type="dxa"/>
            <w:gridSpan w:val="4"/>
          </w:tcPr>
          <w:p w14:paraId="20E68A55" w14:textId="086C3834" w:rsidR="00D1300B" w:rsidRDefault="00FF7063">
            <w:pPr>
              <w:jc w:val="center"/>
              <w:rPr>
                <w:rFonts w:ascii="Arial" w:hAnsi="Arial"/>
              </w:rPr>
            </w:pPr>
            <w:r>
              <w:rPr>
                <w:sz w:val="28"/>
                <w:szCs w:val="28"/>
              </w:rPr>
              <w:t>‘</w:t>
            </w:r>
            <w:r w:rsidR="000B0C83">
              <w:rPr>
                <w:sz w:val="28"/>
                <w:szCs w:val="28"/>
              </w:rPr>
              <w:t>Angelique Lemay</w:t>
            </w:r>
            <w:r>
              <w:rPr>
                <w:sz w:val="28"/>
                <w:szCs w:val="28"/>
              </w:rPr>
              <w:t>’</w:t>
            </w:r>
          </w:p>
        </w:tc>
        <w:tc>
          <w:tcPr>
            <w:tcW w:w="1188" w:type="dxa"/>
          </w:tcPr>
          <w:p w14:paraId="4755AEFA" w14:textId="2C80C954" w:rsidR="00D1300B" w:rsidRDefault="00FF7063" w:rsidP="00B5575D">
            <w:pPr>
              <w:rPr>
                <w:rFonts w:ascii="Arial" w:hAnsi="Arial"/>
              </w:rPr>
            </w:pPr>
            <w:r>
              <w:rPr>
                <w:rFonts w:ascii="Arial" w:hAnsi="Arial"/>
              </w:rPr>
              <w:t>June/1</w:t>
            </w:r>
            <w:r w:rsidR="00B5575D">
              <w:rPr>
                <w:rFonts w:ascii="Arial" w:hAnsi="Arial"/>
              </w:rPr>
              <w:t>6</w:t>
            </w:r>
            <w:bookmarkStart w:id="0" w:name="_GoBack"/>
            <w:bookmarkEnd w:id="0"/>
          </w:p>
        </w:tc>
      </w:tr>
      <w:tr w:rsidR="00D1300B" w14:paraId="5E034C7F" w14:textId="77777777">
        <w:trPr>
          <w:cantSplit/>
        </w:trPr>
        <w:tc>
          <w:tcPr>
            <w:tcW w:w="2518" w:type="dxa"/>
          </w:tcPr>
          <w:p w14:paraId="0B08A78F" w14:textId="77777777" w:rsidR="00D1300B" w:rsidRDefault="00D1300B">
            <w:pPr>
              <w:rPr>
                <w:rFonts w:ascii="Arial" w:hAnsi="Arial"/>
              </w:rPr>
            </w:pPr>
          </w:p>
        </w:tc>
        <w:tc>
          <w:tcPr>
            <w:tcW w:w="5150" w:type="dxa"/>
            <w:gridSpan w:val="4"/>
          </w:tcPr>
          <w:p w14:paraId="6610DCD5" w14:textId="77777777" w:rsidR="00D1300B" w:rsidRDefault="00D1300B">
            <w:pPr>
              <w:pStyle w:val="Heading2"/>
              <w:rPr>
                <w:rFonts w:ascii="Arial" w:hAnsi="Arial"/>
                <w:lang w:val="en-US"/>
              </w:rPr>
            </w:pPr>
            <w:r>
              <w:rPr>
                <w:rFonts w:ascii="Arial" w:hAnsi="Arial"/>
                <w:lang w:val="en-US"/>
              </w:rPr>
              <w:t>__________________________________</w:t>
            </w:r>
          </w:p>
          <w:p w14:paraId="2FF4C6F3" w14:textId="77777777" w:rsidR="009538ED" w:rsidRPr="006F3AA9" w:rsidRDefault="002266A8" w:rsidP="002266A8">
            <w:pPr>
              <w:pStyle w:val="Heading2"/>
              <w:rPr>
                <w:rFonts w:ascii="Arial" w:hAnsi="Arial"/>
                <w:lang w:val="en-US"/>
              </w:rPr>
            </w:pPr>
            <w:r>
              <w:rPr>
                <w:rFonts w:ascii="Arial" w:hAnsi="Arial"/>
                <w:lang w:val="en-US"/>
              </w:rPr>
              <w:t>DEAN</w:t>
            </w:r>
          </w:p>
        </w:tc>
        <w:tc>
          <w:tcPr>
            <w:tcW w:w="1188" w:type="dxa"/>
          </w:tcPr>
          <w:p w14:paraId="5C811D82" w14:textId="77777777" w:rsidR="00D1300B" w:rsidRDefault="00D1300B">
            <w:pPr>
              <w:rPr>
                <w:rFonts w:ascii="Arial" w:hAnsi="Arial"/>
                <w:b/>
                <w:lang w:val="en-GB"/>
              </w:rPr>
            </w:pPr>
            <w:r>
              <w:rPr>
                <w:rFonts w:ascii="Arial" w:hAnsi="Arial"/>
                <w:b/>
                <w:lang w:val="en-GB"/>
              </w:rPr>
              <w:t>_______</w:t>
            </w:r>
          </w:p>
          <w:p w14:paraId="6055FE22" w14:textId="77777777" w:rsidR="00D1300B" w:rsidRDefault="00D1300B">
            <w:pPr>
              <w:jc w:val="center"/>
              <w:rPr>
                <w:rFonts w:ascii="Arial" w:hAnsi="Arial"/>
              </w:rPr>
            </w:pPr>
            <w:r>
              <w:rPr>
                <w:rFonts w:ascii="Arial" w:hAnsi="Arial"/>
                <w:b/>
                <w:lang w:val="en-GB"/>
              </w:rPr>
              <w:t>DATE</w:t>
            </w:r>
          </w:p>
        </w:tc>
      </w:tr>
      <w:tr w:rsidR="00D1300B" w14:paraId="6774E2B3" w14:textId="77777777">
        <w:trPr>
          <w:cantSplit/>
        </w:trPr>
        <w:tc>
          <w:tcPr>
            <w:tcW w:w="2518" w:type="dxa"/>
          </w:tcPr>
          <w:p w14:paraId="3F9A7E6D" w14:textId="77777777" w:rsidR="00D1300B" w:rsidRDefault="00D1300B">
            <w:pPr>
              <w:rPr>
                <w:rFonts w:ascii="Arial" w:hAnsi="Arial"/>
                <w:b/>
                <w:lang w:val="en-GB"/>
              </w:rPr>
            </w:pPr>
            <w:r>
              <w:rPr>
                <w:rFonts w:ascii="Arial" w:hAnsi="Arial"/>
                <w:b/>
                <w:lang w:val="en-GB"/>
              </w:rPr>
              <w:t>TOTAL CREDITS:</w:t>
            </w:r>
          </w:p>
          <w:p w14:paraId="24F0F0B8" w14:textId="77777777" w:rsidR="00D1300B" w:rsidRDefault="00D1300B">
            <w:pPr>
              <w:rPr>
                <w:rFonts w:ascii="Arial" w:hAnsi="Arial"/>
              </w:rPr>
            </w:pPr>
          </w:p>
        </w:tc>
        <w:tc>
          <w:tcPr>
            <w:tcW w:w="6338" w:type="dxa"/>
            <w:gridSpan w:val="5"/>
          </w:tcPr>
          <w:p w14:paraId="4A4F8382" w14:textId="77777777" w:rsidR="00D1300B" w:rsidRDefault="00216143">
            <w:pPr>
              <w:rPr>
                <w:rFonts w:ascii="Arial" w:hAnsi="Arial"/>
              </w:rPr>
            </w:pPr>
            <w:r>
              <w:rPr>
                <w:rFonts w:ascii="Arial" w:hAnsi="Arial"/>
              </w:rPr>
              <w:t>3</w:t>
            </w:r>
          </w:p>
        </w:tc>
      </w:tr>
      <w:tr w:rsidR="00D1300B" w14:paraId="07DAB675" w14:textId="77777777">
        <w:trPr>
          <w:cantSplit/>
        </w:trPr>
        <w:tc>
          <w:tcPr>
            <w:tcW w:w="2518" w:type="dxa"/>
          </w:tcPr>
          <w:p w14:paraId="0A29CA04" w14:textId="77777777" w:rsidR="00D1300B" w:rsidRDefault="00D1300B">
            <w:pPr>
              <w:rPr>
                <w:rFonts w:ascii="Arial" w:hAnsi="Arial"/>
                <w:b/>
                <w:lang w:val="en-GB"/>
              </w:rPr>
            </w:pPr>
            <w:r>
              <w:rPr>
                <w:rFonts w:ascii="Arial" w:hAnsi="Arial"/>
                <w:b/>
                <w:lang w:val="en-GB"/>
              </w:rPr>
              <w:t>PREREQUISITE(S):</w:t>
            </w:r>
          </w:p>
          <w:p w14:paraId="0037BEE5" w14:textId="77777777" w:rsidR="00D1300B" w:rsidRDefault="00D1300B">
            <w:pPr>
              <w:rPr>
                <w:rFonts w:ascii="Arial" w:hAnsi="Arial"/>
              </w:rPr>
            </w:pPr>
          </w:p>
        </w:tc>
        <w:tc>
          <w:tcPr>
            <w:tcW w:w="6338" w:type="dxa"/>
            <w:gridSpan w:val="5"/>
          </w:tcPr>
          <w:p w14:paraId="75A2F695" w14:textId="77777777" w:rsidR="00D1300B" w:rsidRDefault="00F4672A">
            <w:pPr>
              <w:rPr>
                <w:rFonts w:ascii="Arial" w:hAnsi="Arial"/>
              </w:rPr>
            </w:pPr>
            <w:r>
              <w:rPr>
                <w:rFonts w:ascii="Arial" w:hAnsi="Arial"/>
              </w:rPr>
              <w:t>None</w:t>
            </w:r>
          </w:p>
        </w:tc>
      </w:tr>
      <w:tr w:rsidR="00D1300B" w14:paraId="5A8A8551" w14:textId="77777777">
        <w:trPr>
          <w:cantSplit/>
        </w:trPr>
        <w:tc>
          <w:tcPr>
            <w:tcW w:w="2518" w:type="dxa"/>
          </w:tcPr>
          <w:p w14:paraId="6C965FD2" w14:textId="77777777" w:rsidR="00D1300B" w:rsidRDefault="00D1300B">
            <w:pPr>
              <w:rPr>
                <w:rFonts w:ascii="Arial" w:hAnsi="Arial"/>
                <w:b/>
                <w:lang w:val="en-GB"/>
              </w:rPr>
            </w:pPr>
            <w:r>
              <w:rPr>
                <w:rFonts w:ascii="Arial" w:hAnsi="Arial"/>
                <w:b/>
                <w:lang w:val="en-GB"/>
              </w:rPr>
              <w:t>HOURS/WEEK:</w:t>
            </w:r>
          </w:p>
          <w:p w14:paraId="5FE6F9C4" w14:textId="77777777" w:rsidR="00D1300B" w:rsidRDefault="00D1300B">
            <w:pPr>
              <w:rPr>
                <w:rFonts w:ascii="Arial" w:hAnsi="Arial"/>
              </w:rPr>
            </w:pPr>
          </w:p>
        </w:tc>
        <w:tc>
          <w:tcPr>
            <w:tcW w:w="6338" w:type="dxa"/>
            <w:gridSpan w:val="5"/>
          </w:tcPr>
          <w:p w14:paraId="3B08C56C" w14:textId="77777777" w:rsidR="00D1300B" w:rsidRDefault="005C7718">
            <w:pPr>
              <w:rPr>
                <w:rFonts w:ascii="Arial" w:hAnsi="Arial"/>
              </w:rPr>
            </w:pPr>
            <w:r>
              <w:rPr>
                <w:rFonts w:ascii="Arial" w:hAnsi="Arial"/>
              </w:rPr>
              <w:t>3</w:t>
            </w:r>
          </w:p>
        </w:tc>
      </w:tr>
      <w:tr w:rsidR="00D1300B" w14:paraId="2E162783" w14:textId="77777777">
        <w:trPr>
          <w:cantSplit/>
        </w:trPr>
        <w:tc>
          <w:tcPr>
            <w:tcW w:w="8856" w:type="dxa"/>
            <w:gridSpan w:val="6"/>
          </w:tcPr>
          <w:p w14:paraId="0F296067" w14:textId="77777777" w:rsidR="00D1300B" w:rsidRDefault="00D1300B">
            <w:pPr>
              <w:pStyle w:val="Heading2"/>
              <w:tabs>
                <w:tab w:val="center" w:pos="4560"/>
              </w:tabs>
              <w:rPr>
                <w:rFonts w:ascii="Arial" w:hAnsi="Arial"/>
              </w:rPr>
            </w:pPr>
          </w:p>
          <w:p w14:paraId="4163F914" w14:textId="4C27D285"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000DFD">
              <w:rPr>
                <w:rFonts w:ascii="Arial" w:hAnsi="Arial"/>
              </w:rPr>
              <w:t>1</w:t>
            </w:r>
            <w:r w:rsidR="009C5DE3">
              <w:rPr>
                <w:rFonts w:ascii="Arial" w:hAnsi="Arial"/>
              </w:rPr>
              <w:t>6</w:t>
            </w:r>
            <w:r>
              <w:rPr>
                <w:rFonts w:ascii="Arial" w:hAnsi="Arial"/>
              </w:rPr>
              <w:t>The Sault College of Applied Arts &amp; Technology</w:t>
            </w:r>
          </w:p>
          <w:p w14:paraId="33574DCE"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750B400"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69649243" w14:textId="77777777">
        <w:trPr>
          <w:cantSplit/>
        </w:trPr>
        <w:tc>
          <w:tcPr>
            <w:tcW w:w="8856" w:type="dxa"/>
            <w:gridSpan w:val="6"/>
          </w:tcPr>
          <w:p w14:paraId="22F69952" w14:textId="77777777" w:rsidR="00D1300B" w:rsidRDefault="00D1300B" w:rsidP="00231314">
            <w:pPr>
              <w:pStyle w:val="Heading2"/>
              <w:tabs>
                <w:tab w:val="center" w:pos="4560"/>
              </w:tabs>
              <w:rPr>
                <w:rFonts w:ascii="Arial" w:hAnsi="Arial"/>
                <w:b w:val="0"/>
              </w:rPr>
            </w:pPr>
            <w:r>
              <w:rPr>
                <w:rFonts w:ascii="Arial" w:hAnsi="Arial"/>
                <w:b w:val="0"/>
                <w:i/>
              </w:rPr>
              <w:t xml:space="preserve">For additional information, please contact </w:t>
            </w:r>
            <w:r w:rsidR="002C28A3">
              <w:rPr>
                <w:rFonts w:ascii="Arial" w:hAnsi="Arial"/>
                <w:b w:val="0"/>
                <w:i/>
              </w:rPr>
              <w:t>Angelique Lemay, Dean</w:t>
            </w:r>
            <w:r w:rsidR="00234E72">
              <w:rPr>
                <w:rFonts w:ascii="Arial" w:hAnsi="Arial"/>
                <w:b w:val="0"/>
                <w:i/>
              </w:rPr>
              <w:t xml:space="preserve">, </w:t>
            </w:r>
          </w:p>
        </w:tc>
      </w:tr>
      <w:tr w:rsidR="00D1300B" w14:paraId="4A839844" w14:textId="77777777">
        <w:trPr>
          <w:cantSplit/>
        </w:trPr>
        <w:tc>
          <w:tcPr>
            <w:tcW w:w="8856" w:type="dxa"/>
            <w:gridSpan w:val="6"/>
          </w:tcPr>
          <w:p w14:paraId="524C0C60" w14:textId="0D8207BF" w:rsidR="00D1300B" w:rsidRPr="00FF7063" w:rsidRDefault="00FF7063" w:rsidP="00231314">
            <w:pPr>
              <w:tabs>
                <w:tab w:val="center" w:pos="4560"/>
              </w:tabs>
              <w:jc w:val="center"/>
              <w:rPr>
                <w:rFonts w:ascii="Arial" w:hAnsi="Arial" w:cs="Arial"/>
                <w:i/>
                <w:lang w:val="en-GB"/>
              </w:rPr>
            </w:pPr>
            <w:r w:rsidRPr="00FF7063">
              <w:rPr>
                <w:rFonts w:ascii="Arial" w:hAnsi="Arial" w:cs="Arial"/>
                <w:i/>
                <w:szCs w:val="22"/>
                <w:lang w:val="en-GB"/>
              </w:rPr>
              <w:t>School of Community Services, Interdisciplinary Studies, Curriculum &amp; Faculty Enrichment</w:t>
            </w:r>
          </w:p>
        </w:tc>
      </w:tr>
      <w:tr w:rsidR="00D1300B" w14:paraId="6CC91436" w14:textId="77777777">
        <w:trPr>
          <w:cantSplit/>
        </w:trPr>
        <w:tc>
          <w:tcPr>
            <w:tcW w:w="8856" w:type="dxa"/>
            <w:gridSpan w:val="6"/>
          </w:tcPr>
          <w:p w14:paraId="357536EE" w14:textId="77777777" w:rsidR="00D1300B" w:rsidRDefault="00D1300B" w:rsidP="00EA233D">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EA233D">
              <w:rPr>
                <w:rFonts w:ascii="Arial" w:hAnsi="Arial"/>
                <w:i/>
                <w:lang w:val="en-GB"/>
              </w:rPr>
              <w:t>2</w:t>
            </w:r>
            <w:r w:rsidR="00231314">
              <w:rPr>
                <w:rFonts w:ascii="Arial" w:hAnsi="Arial"/>
                <w:i/>
                <w:lang w:val="en-GB"/>
              </w:rPr>
              <w:t>737</w:t>
            </w:r>
          </w:p>
        </w:tc>
      </w:tr>
      <w:tr w:rsidR="005C7718" w14:paraId="5AD09109" w14:textId="77777777">
        <w:trPr>
          <w:cantSplit/>
        </w:trPr>
        <w:tc>
          <w:tcPr>
            <w:tcW w:w="8856" w:type="dxa"/>
            <w:gridSpan w:val="6"/>
          </w:tcPr>
          <w:p w14:paraId="79194DF4" w14:textId="77777777" w:rsidR="009538ED" w:rsidRDefault="009538ED" w:rsidP="00000DFD">
            <w:pPr>
              <w:tabs>
                <w:tab w:val="center" w:pos="4560"/>
              </w:tabs>
              <w:rPr>
                <w:rFonts w:ascii="Arial" w:hAnsi="Arial"/>
                <w:i/>
                <w:lang w:val="en-GB"/>
              </w:rPr>
            </w:pPr>
          </w:p>
        </w:tc>
      </w:tr>
    </w:tbl>
    <w:p w14:paraId="0E58E8CE" w14:textId="77777777" w:rsidR="00D1300B" w:rsidRDefault="009538ED">
      <w:pPr>
        <w:tabs>
          <w:tab w:val="center" w:pos="4560"/>
        </w:tabs>
        <w:rPr>
          <w:rFonts w:ascii="Arial" w:hAnsi="Arial"/>
          <w:lang w:val="en-GB"/>
        </w:rPr>
      </w:pPr>
      <w:r>
        <w:rPr>
          <w:rFonts w:ascii="Arial" w:hAnsi="Arial"/>
          <w:i/>
          <w:lang w:val="en-GB"/>
        </w:rPr>
        <w:br w:type="page"/>
      </w:r>
    </w:p>
    <w:tbl>
      <w:tblPr>
        <w:tblW w:w="0" w:type="auto"/>
        <w:tblLayout w:type="fixed"/>
        <w:tblLook w:val="0000" w:firstRow="0" w:lastRow="0" w:firstColumn="0" w:lastColumn="0" w:noHBand="0" w:noVBand="0"/>
      </w:tblPr>
      <w:tblGrid>
        <w:gridCol w:w="675"/>
        <w:gridCol w:w="8181"/>
      </w:tblGrid>
      <w:tr w:rsidR="00D1300B" w14:paraId="12A7D3AC" w14:textId="77777777">
        <w:tc>
          <w:tcPr>
            <w:tcW w:w="675" w:type="dxa"/>
          </w:tcPr>
          <w:p w14:paraId="03E7D4D9" w14:textId="77777777" w:rsidR="00D1300B" w:rsidRDefault="00D1300B">
            <w:pPr>
              <w:rPr>
                <w:rFonts w:ascii="Arial" w:hAnsi="Arial"/>
                <w:b/>
              </w:rPr>
            </w:pPr>
            <w:r>
              <w:rPr>
                <w:rFonts w:ascii="Arial" w:hAnsi="Arial"/>
                <w:b/>
              </w:rPr>
              <w:lastRenderedPageBreak/>
              <w:t>I.</w:t>
            </w:r>
          </w:p>
        </w:tc>
        <w:tc>
          <w:tcPr>
            <w:tcW w:w="8181" w:type="dxa"/>
          </w:tcPr>
          <w:p w14:paraId="6FDD2A2C" w14:textId="77777777" w:rsidR="00D1300B" w:rsidRDefault="00D1300B">
            <w:pPr>
              <w:rPr>
                <w:rFonts w:ascii="Arial" w:hAnsi="Arial"/>
              </w:rPr>
            </w:pPr>
            <w:r>
              <w:rPr>
                <w:rFonts w:ascii="Arial" w:hAnsi="Arial"/>
                <w:b/>
              </w:rPr>
              <w:t>COURSE DESCRIPTION:</w:t>
            </w:r>
          </w:p>
        </w:tc>
      </w:tr>
    </w:tbl>
    <w:p w14:paraId="4B70205C" w14:textId="77777777" w:rsidR="00D1300B" w:rsidRDefault="00D1300B">
      <w:pPr>
        <w:rPr>
          <w:rFonts w:ascii="Arial" w:hAnsi="Arial"/>
        </w:rPr>
      </w:pPr>
    </w:p>
    <w:p w14:paraId="27965013" w14:textId="28C0483B" w:rsidR="00110F3F" w:rsidRDefault="005C7718" w:rsidP="00110F3F">
      <w:pPr>
        <w:ind w:left="720"/>
        <w:jc w:val="both"/>
        <w:rPr>
          <w:rFonts w:ascii="Arial" w:hAnsi="Arial"/>
        </w:rPr>
      </w:pPr>
      <w:r>
        <w:rPr>
          <w:rFonts w:ascii="Arial" w:hAnsi="Arial"/>
        </w:rPr>
        <w:t xml:space="preserve">This course will provide the student with an introduction to working with children and their families from a Child and Youth </w:t>
      </w:r>
      <w:r w:rsidR="009C5DE3">
        <w:rPr>
          <w:rFonts w:ascii="Arial" w:hAnsi="Arial"/>
        </w:rPr>
        <w:t>Care</w:t>
      </w:r>
      <w:r>
        <w:rPr>
          <w:rFonts w:ascii="Arial" w:hAnsi="Arial"/>
        </w:rPr>
        <w:t xml:space="preserve"> perspective</w:t>
      </w:r>
      <w:r w:rsidR="00110F3F">
        <w:rPr>
          <w:rFonts w:ascii="Arial" w:hAnsi="Arial"/>
        </w:rPr>
        <w:t xml:space="preserve"> which focuses on working with families in their daily lives.  Students will revie</w:t>
      </w:r>
      <w:r w:rsidR="009C5DE3">
        <w:rPr>
          <w:rFonts w:ascii="Arial" w:hAnsi="Arial"/>
        </w:rPr>
        <w:t>w recent literature from the CYC</w:t>
      </w:r>
      <w:r w:rsidR="00110F3F">
        <w:rPr>
          <w:rFonts w:ascii="Arial" w:hAnsi="Arial"/>
        </w:rPr>
        <w:t xml:space="preserve"> field and gain a de</w:t>
      </w:r>
      <w:r w:rsidR="008022AE">
        <w:rPr>
          <w:rFonts w:ascii="Arial" w:hAnsi="Arial"/>
        </w:rPr>
        <w:t>eper understanding of community</w:t>
      </w:r>
      <w:r w:rsidR="00110F3F">
        <w:rPr>
          <w:rFonts w:ascii="Arial" w:hAnsi="Arial"/>
        </w:rPr>
        <w:t xml:space="preserve">–based family intervention programs and family support programs for young people and their families.  Students will examine the </w:t>
      </w:r>
      <w:r w:rsidR="001562EB">
        <w:rPr>
          <w:rFonts w:ascii="Arial" w:hAnsi="Arial"/>
        </w:rPr>
        <w:t>behavioral</w:t>
      </w:r>
      <w:r w:rsidR="00110F3F">
        <w:rPr>
          <w:rFonts w:ascii="Arial" w:hAnsi="Arial"/>
        </w:rPr>
        <w:t>, developmental and psycho-social strengths and needs of children, youth and families in relation to their current family environments.  Practical application of strategies and assessment tools appropriate to the family environment will be introduced.</w:t>
      </w:r>
    </w:p>
    <w:p w14:paraId="017D8EC9" w14:textId="5B7F4963" w:rsidR="009538ED" w:rsidRDefault="00110F3F" w:rsidP="00494F8F">
      <w:pPr>
        <w:ind w:left="720"/>
        <w:rPr>
          <w:rFonts w:ascii="Arial" w:hAnsi="Arial"/>
        </w:rPr>
      </w:pPr>
      <w:r>
        <w:rPr>
          <w:rFonts w:ascii="Arial" w:hAnsi="Arial"/>
        </w:rPr>
        <w:t xml:space="preserve"> </w:t>
      </w:r>
    </w:p>
    <w:tbl>
      <w:tblPr>
        <w:tblW w:w="0" w:type="auto"/>
        <w:tblLayout w:type="fixed"/>
        <w:tblLook w:val="0000" w:firstRow="0" w:lastRow="0" w:firstColumn="0" w:lastColumn="0" w:noHBand="0" w:noVBand="0"/>
      </w:tblPr>
      <w:tblGrid>
        <w:gridCol w:w="675"/>
        <w:gridCol w:w="567"/>
        <w:gridCol w:w="7614"/>
      </w:tblGrid>
      <w:tr w:rsidR="00D1300B" w14:paraId="2E89306A" w14:textId="77777777">
        <w:trPr>
          <w:cantSplit/>
        </w:trPr>
        <w:tc>
          <w:tcPr>
            <w:tcW w:w="675" w:type="dxa"/>
          </w:tcPr>
          <w:p w14:paraId="48DB7695" w14:textId="77777777" w:rsidR="00D1300B" w:rsidRDefault="00D1300B">
            <w:pPr>
              <w:rPr>
                <w:rFonts w:ascii="Arial" w:hAnsi="Arial"/>
                <w:b/>
              </w:rPr>
            </w:pPr>
            <w:r>
              <w:rPr>
                <w:rFonts w:ascii="Arial" w:hAnsi="Arial"/>
                <w:b/>
              </w:rPr>
              <w:t>II.</w:t>
            </w:r>
          </w:p>
        </w:tc>
        <w:tc>
          <w:tcPr>
            <w:tcW w:w="8181" w:type="dxa"/>
            <w:gridSpan w:val="2"/>
          </w:tcPr>
          <w:p w14:paraId="26610980" w14:textId="77777777" w:rsidR="00D1300B" w:rsidRDefault="00D1300B">
            <w:pPr>
              <w:rPr>
                <w:rFonts w:ascii="Arial" w:hAnsi="Arial"/>
                <w:b/>
              </w:rPr>
            </w:pPr>
            <w:r>
              <w:rPr>
                <w:rFonts w:ascii="Arial" w:hAnsi="Arial"/>
                <w:b/>
              </w:rPr>
              <w:t>LEARNING OUTCOMES AND ELEMENTS OF THE PERFORMANCE:</w:t>
            </w:r>
          </w:p>
          <w:p w14:paraId="73B62A7F" w14:textId="77777777" w:rsidR="00D1300B" w:rsidRDefault="00D1300B">
            <w:pPr>
              <w:rPr>
                <w:rFonts w:ascii="Arial" w:hAnsi="Arial"/>
              </w:rPr>
            </w:pPr>
          </w:p>
        </w:tc>
      </w:tr>
      <w:tr w:rsidR="00D1300B" w14:paraId="079C3B42" w14:textId="77777777">
        <w:trPr>
          <w:cantSplit/>
        </w:trPr>
        <w:tc>
          <w:tcPr>
            <w:tcW w:w="675" w:type="dxa"/>
          </w:tcPr>
          <w:p w14:paraId="60132A19" w14:textId="77777777" w:rsidR="00D1300B" w:rsidRDefault="00D1300B">
            <w:pPr>
              <w:rPr>
                <w:rFonts w:ascii="Arial" w:hAnsi="Arial"/>
              </w:rPr>
            </w:pPr>
          </w:p>
        </w:tc>
        <w:tc>
          <w:tcPr>
            <w:tcW w:w="8181" w:type="dxa"/>
            <w:gridSpan w:val="2"/>
          </w:tcPr>
          <w:p w14:paraId="5A42E7E2" w14:textId="77777777" w:rsidR="00D1300B" w:rsidRDefault="00D1300B">
            <w:pPr>
              <w:rPr>
                <w:rFonts w:ascii="Arial" w:hAnsi="Arial"/>
              </w:rPr>
            </w:pPr>
            <w:r>
              <w:rPr>
                <w:rFonts w:ascii="Arial" w:hAnsi="Arial"/>
              </w:rPr>
              <w:t>Upon successful completion of this course, the student will demonstrate the ability to:</w:t>
            </w:r>
          </w:p>
          <w:p w14:paraId="53C6AB08" w14:textId="77777777" w:rsidR="00D1300B" w:rsidRDefault="00D1300B">
            <w:pPr>
              <w:rPr>
                <w:rFonts w:ascii="Arial" w:hAnsi="Arial"/>
              </w:rPr>
            </w:pPr>
          </w:p>
        </w:tc>
      </w:tr>
      <w:tr w:rsidR="00D1300B" w14:paraId="5E92D276" w14:textId="77777777">
        <w:tc>
          <w:tcPr>
            <w:tcW w:w="675" w:type="dxa"/>
          </w:tcPr>
          <w:p w14:paraId="0F9A154B" w14:textId="77777777" w:rsidR="00D1300B" w:rsidRDefault="00D1300B">
            <w:pPr>
              <w:rPr>
                <w:rFonts w:ascii="Arial" w:hAnsi="Arial"/>
              </w:rPr>
            </w:pPr>
          </w:p>
        </w:tc>
        <w:tc>
          <w:tcPr>
            <w:tcW w:w="567" w:type="dxa"/>
          </w:tcPr>
          <w:p w14:paraId="252F8835" w14:textId="77777777" w:rsidR="00D1300B" w:rsidRDefault="00D1300B">
            <w:pPr>
              <w:rPr>
                <w:rFonts w:ascii="Arial" w:hAnsi="Arial"/>
              </w:rPr>
            </w:pPr>
            <w:r>
              <w:rPr>
                <w:rFonts w:ascii="Arial" w:hAnsi="Arial"/>
              </w:rPr>
              <w:t>1.</w:t>
            </w:r>
          </w:p>
        </w:tc>
        <w:tc>
          <w:tcPr>
            <w:tcW w:w="7614" w:type="dxa"/>
          </w:tcPr>
          <w:p w14:paraId="2B89284E" w14:textId="6CBAF614" w:rsidR="00DC5547" w:rsidRPr="00A44556" w:rsidRDefault="00DA7F52" w:rsidP="00A44556">
            <w:pPr>
              <w:jc w:val="both"/>
              <w:rPr>
                <w:rFonts w:ascii="Arial" w:hAnsi="Arial"/>
                <w:b/>
              </w:rPr>
            </w:pPr>
            <w:r w:rsidRPr="00A44556">
              <w:rPr>
                <w:rFonts w:ascii="Arial" w:hAnsi="Arial"/>
                <w:b/>
              </w:rPr>
              <w:t>Plan and implement interventions using evidence-informed practices in the areas of therapeutic milieu</w:t>
            </w:r>
            <w:r w:rsidR="003A757F" w:rsidRPr="00A44556">
              <w:rPr>
                <w:rFonts w:ascii="Arial" w:hAnsi="Arial"/>
                <w:b/>
              </w:rPr>
              <w:t>, p</w:t>
            </w:r>
            <w:r w:rsidRPr="00A44556">
              <w:rPr>
                <w:rFonts w:ascii="Arial" w:hAnsi="Arial"/>
                <w:b/>
              </w:rPr>
              <w:t>rogramming, and g</w:t>
            </w:r>
            <w:r w:rsidR="003A757F" w:rsidRPr="00A44556">
              <w:rPr>
                <w:rFonts w:ascii="Arial" w:hAnsi="Arial"/>
                <w:b/>
              </w:rPr>
              <w:t xml:space="preserve">roup work to promote </w:t>
            </w:r>
            <w:r w:rsidRPr="00A44556">
              <w:rPr>
                <w:rFonts w:ascii="Arial" w:hAnsi="Arial"/>
                <w:b/>
              </w:rPr>
              <w:t>resiliency in children, youth and their families.</w:t>
            </w:r>
          </w:p>
          <w:p w14:paraId="47DC0403" w14:textId="77777777" w:rsidR="008022AE" w:rsidRDefault="008022AE" w:rsidP="00A44556">
            <w:pPr>
              <w:jc w:val="both"/>
              <w:rPr>
                <w:rFonts w:ascii="Arial" w:hAnsi="Arial"/>
              </w:rPr>
            </w:pPr>
          </w:p>
        </w:tc>
      </w:tr>
      <w:tr w:rsidR="00D1300B" w14:paraId="3AB95DC6" w14:textId="77777777">
        <w:tc>
          <w:tcPr>
            <w:tcW w:w="675" w:type="dxa"/>
          </w:tcPr>
          <w:p w14:paraId="41A0DDDF" w14:textId="77777777" w:rsidR="00D1300B" w:rsidRDefault="00D1300B">
            <w:pPr>
              <w:rPr>
                <w:rFonts w:ascii="Arial" w:hAnsi="Arial"/>
              </w:rPr>
            </w:pPr>
          </w:p>
        </w:tc>
        <w:tc>
          <w:tcPr>
            <w:tcW w:w="567" w:type="dxa"/>
          </w:tcPr>
          <w:p w14:paraId="536C8828" w14:textId="77777777" w:rsidR="00D1300B" w:rsidRDefault="00D1300B">
            <w:pPr>
              <w:rPr>
                <w:rFonts w:ascii="Arial" w:hAnsi="Arial"/>
              </w:rPr>
            </w:pPr>
          </w:p>
        </w:tc>
        <w:tc>
          <w:tcPr>
            <w:tcW w:w="7614" w:type="dxa"/>
          </w:tcPr>
          <w:p w14:paraId="05B03FB3" w14:textId="77777777" w:rsidR="00D1300B" w:rsidRDefault="00D1300B">
            <w:pPr>
              <w:rPr>
                <w:rFonts w:ascii="Arial" w:hAnsi="Arial"/>
                <w:u w:val="single"/>
              </w:rPr>
            </w:pPr>
            <w:r>
              <w:rPr>
                <w:rFonts w:ascii="Arial" w:hAnsi="Arial"/>
                <w:u w:val="single"/>
              </w:rPr>
              <w:t>Potential Elements of the Performance:</w:t>
            </w:r>
          </w:p>
          <w:p w14:paraId="55886F59" w14:textId="77777777" w:rsidR="003C644D" w:rsidRDefault="003C644D">
            <w:pPr>
              <w:rPr>
                <w:rFonts w:ascii="Arial" w:hAnsi="Arial"/>
                <w:u w:val="single"/>
              </w:rPr>
            </w:pPr>
          </w:p>
          <w:p w14:paraId="41D15C73" w14:textId="18771F28" w:rsidR="00DA7F52" w:rsidRDefault="00DA7F52" w:rsidP="00DA7F52">
            <w:pPr>
              <w:numPr>
                <w:ilvl w:val="0"/>
                <w:numId w:val="22"/>
              </w:numPr>
              <w:rPr>
                <w:rFonts w:ascii="Arial" w:hAnsi="Arial"/>
              </w:rPr>
            </w:pPr>
            <w:r>
              <w:rPr>
                <w:rFonts w:ascii="Arial" w:hAnsi="Arial"/>
              </w:rPr>
              <w:t>Identify an</w:t>
            </w:r>
            <w:r w:rsidRPr="00DA7F52">
              <w:rPr>
                <w:rFonts w:ascii="Arial" w:hAnsi="Arial"/>
              </w:rPr>
              <w:t xml:space="preserve"> interactive approach (i.e., work with and play with) to activities of daily livin</w:t>
            </w:r>
            <w:r>
              <w:rPr>
                <w:rFonts w:ascii="Arial" w:hAnsi="Arial"/>
              </w:rPr>
              <w:t>g within the therapeutic milieu</w:t>
            </w:r>
            <w:r w:rsidRPr="00DA7F52">
              <w:rPr>
                <w:rFonts w:ascii="Arial" w:hAnsi="Arial"/>
              </w:rPr>
              <w:t xml:space="preserve"> to develop relationships and promote involvement in </w:t>
            </w:r>
            <w:r>
              <w:rPr>
                <w:rFonts w:ascii="Arial" w:hAnsi="Arial"/>
              </w:rPr>
              <w:t>families</w:t>
            </w:r>
          </w:p>
          <w:p w14:paraId="3764F61F" w14:textId="77777777" w:rsidR="00DA7F52" w:rsidRDefault="00DA7F52" w:rsidP="00DA7F52">
            <w:pPr>
              <w:ind w:left="720"/>
              <w:rPr>
                <w:rFonts w:ascii="Arial" w:hAnsi="Arial"/>
              </w:rPr>
            </w:pPr>
          </w:p>
          <w:p w14:paraId="2D414AA3" w14:textId="2CF31288" w:rsidR="00DA7F52" w:rsidRPr="00DA7F52" w:rsidRDefault="00DA7F52" w:rsidP="00DA7F52">
            <w:pPr>
              <w:numPr>
                <w:ilvl w:val="0"/>
                <w:numId w:val="22"/>
              </w:numPr>
              <w:rPr>
                <w:rFonts w:ascii="Arial" w:hAnsi="Arial"/>
              </w:rPr>
            </w:pPr>
            <w:r w:rsidRPr="00DA7F52">
              <w:rPr>
                <w:rFonts w:ascii="Arial" w:hAnsi="Arial"/>
              </w:rPr>
              <w:t xml:space="preserve">Identify and discuss the theoretical/empirical basis for interventions </w:t>
            </w:r>
          </w:p>
          <w:p w14:paraId="7ED6A79E" w14:textId="77777777" w:rsidR="00DA7F52" w:rsidRPr="00DA7F52" w:rsidRDefault="00DA7F52" w:rsidP="00DA7F52">
            <w:pPr>
              <w:ind w:left="720"/>
              <w:rPr>
                <w:rFonts w:ascii="Arial" w:hAnsi="Arial"/>
              </w:rPr>
            </w:pPr>
          </w:p>
          <w:p w14:paraId="1AB1CA62" w14:textId="226F0488" w:rsidR="00DA7F52" w:rsidRDefault="00DA7F52" w:rsidP="00DA7F52">
            <w:pPr>
              <w:numPr>
                <w:ilvl w:val="0"/>
                <w:numId w:val="22"/>
              </w:numPr>
              <w:rPr>
                <w:rFonts w:ascii="Arial" w:hAnsi="Arial"/>
              </w:rPr>
            </w:pPr>
            <w:r>
              <w:rPr>
                <w:rFonts w:ascii="Arial" w:hAnsi="Arial"/>
              </w:rPr>
              <w:t>Discuss evidence-informed</w:t>
            </w:r>
            <w:r w:rsidRPr="00DA7F52">
              <w:rPr>
                <w:rFonts w:ascii="Arial" w:hAnsi="Arial"/>
              </w:rPr>
              <w:t xml:space="preserve"> interventions consistent with the development level, identified strengths, needs</w:t>
            </w:r>
            <w:r>
              <w:rPr>
                <w:rFonts w:ascii="Arial" w:hAnsi="Arial"/>
              </w:rPr>
              <w:t xml:space="preserve">, </w:t>
            </w:r>
            <w:r w:rsidRPr="00DA7F52">
              <w:rPr>
                <w:rFonts w:ascii="Arial" w:hAnsi="Arial"/>
              </w:rPr>
              <w:t>goals</w:t>
            </w:r>
            <w:r>
              <w:rPr>
                <w:rFonts w:ascii="Arial" w:hAnsi="Arial"/>
              </w:rPr>
              <w:t xml:space="preserve"> </w:t>
            </w:r>
            <w:r w:rsidRPr="00DA7F52">
              <w:rPr>
                <w:rFonts w:ascii="Arial" w:hAnsi="Arial"/>
              </w:rPr>
              <w:t xml:space="preserve">and cultural practices of </w:t>
            </w:r>
            <w:r>
              <w:rPr>
                <w:rFonts w:ascii="Arial" w:hAnsi="Arial"/>
              </w:rPr>
              <w:t>families</w:t>
            </w:r>
          </w:p>
          <w:p w14:paraId="1F52257C" w14:textId="77777777" w:rsidR="00DA7F52" w:rsidRPr="00DA7F52" w:rsidRDefault="00DA7F52" w:rsidP="00DA7F52">
            <w:pPr>
              <w:rPr>
                <w:rFonts w:ascii="Arial" w:hAnsi="Arial"/>
              </w:rPr>
            </w:pPr>
          </w:p>
          <w:p w14:paraId="71F5A75E" w14:textId="5CF538FE" w:rsidR="00DA7F52" w:rsidRDefault="00DA7F52" w:rsidP="00DA7F52">
            <w:pPr>
              <w:numPr>
                <w:ilvl w:val="0"/>
                <w:numId w:val="22"/>
              </w:numPr>
              <w:rPr>
                <w:rFonts w:ascii="Arial" w:hAnsi="Arial"/>
              </w:rPr>
            </w:pPr>
            <w:r>
              <w:rPr>
                <w:rFonts w:ascii="Arial" w:hAnsi="Arial"/>
              </w:rPr>
              <w:t>Examine</w:t>
            </w:r>
            <w:r w:rsidRPr="00DA7F52">
              <w:rPr>
                <w:rFonts w:ascii="Arial" w:hAnsi="Arial"/>
              </w:rPr>
              <w:t xml:space="preserve"> moment-to-moment interventions such as </w:t>
            </w:r>
            <w:r>
              <w:rPr>
                <w:rFonts w:ascii="Arial" w:hAnsi="Arial"/>
              </w:rPr>
              <w:t>life space</w:t>
            </w:r>
            <w:r w:rsidRPr="00DA7F52">
              <w:rPr>
                <w:rFonts w:ascii="Arial" w:hAnsi="Arial"/>
              </w:rPr>
              <w:t xml:space="preserve"> interviewing and use of daily activities to create positive change</w:t>
            </w:r>
          </w:p>
          <w:p w14:paraId="2BA78A32" w14:textId="77777777" w:rsidR="00DA7F52" w:rsidRDefault="00DA7F52" w:rsidP="00DA7F52">
            <w:pPr>
              <w:pStyle w:val="ListParagraph"/>
              <w:rPr>
                <w:rFonts w:ascii="Arial" w:hAnsi="Arial"/>
              </w:rPr>
            </w:pPr>
          </w:p>
          <w:p w14:paraId="7B8F0282" w14:textId="0311E11E" w:rsidR="00DA7F52" w:rsidRDefault="00DA7F52" w:rsidP="00DA7F52">
            <w:pPr>
              <w:numPr>
                <w:ilvl w:val="0"/>
                <w:numId w:val="22"/>
              </w:numPr>
              <w:rPr>
                <w:rFonts w:ascii="Arial" w:hAnsi="Arial"/>
              </w:rPr>
            </w:pPr>
            <w:r w:rsidRPr="00DA7F52">
              <w:rPr>
                <w:rFonts w:ascii="Arial" w:hAnsi="Arial"/>
              </w:rPr>
              <w:t xml:space="preserve">Lead and facilitate group work (e.g. parenting sessions), applying knowledge of group process, negotiation and conflict resolution skills. </w:t>
            </w:r>
          </w:p>
          <w:p w14:paraId="7A9C3426" w14:textId="77777777" w:rsidR="00DA7F52" w:rsidRDefault="00DA7F52" w:rsidP="00DA7F52">
            <w:pPr>
              <w:pStyle w:val="ListParagraph"/>
              <w:rPr>
                <w:rFonts w:ascii="Arial" w:hAnsi="Arial"/>
              </w:rPr>
            </w:pPr>
          </w:p>
          <w:p w14:paraId="2BAF140D" w14:textId="77777777" w:rsidR="00DA7F52" w:rsidRDefault="003A757F" w:rsidP="003A757F">
            <w:pPr>
              <w:numPr>
                <w:ilvl w:val="0"/>
                <w:numId w:val="22"/>
              </w:numPr>
              <w:rPr>
                <w:rFonts w:ascii="Arial" w:hAnsi="Arial"/>
              </w:rPr>
            </w:pPr>
            <w:r>
              <w:rPr>
                <w:rFonts w:ascii="Arial" w:hAnsi="Arial"/>
              </w:rPr>
              <w:t xml:space="preserve">Identify </w:t>
            </w:r>
            <w:r w:rsidR="00DA7F52" w:rsidRPr="00DA7F52">
              <w:rPr>
                <w:rFonts w:ascii="Arial" w:hAnsi="Arial"/>
              </w:rPr>
              <w:t xml:space="preserve">community resources </w:t>
            </w:r>
            <w:r>
              <w:rPr>
                <w:rFonts w:ascii="Arial" w:hAnsi="Arial"/>
              </w:rPr>
              <w:t>(e.g.</w:t>
            </w:r>
            <w:r w:rsidR="00DA7F52">
              <w:rPr>
                <w:rFonts w:ascii="Arial" w:hAnsi="Arial"/>
              </w:rPr>
              <w:t xml:space="preserve"> </w:t>
            </w:r>
            <w:r w:rsidR="00DA7F52" w:rsidRPr="00DA7F52">
              <w:rPr>
                <w:rFonts w:ascii="Arial" w:hAnsi="Arial"/>
              </w:rPr>
              <w:t>programs and activities</w:t>
            </w:r>
            <w:r>
              <w:rPr>
                <w:rFonts w:ascii="Arial" w:hAnsi="Arial"/>
              </w:rPr>
              <w:t>) for families</w:t>
            </w:r>
          </w:p>
          <w:p w14:paraId="53673DC4" w14:textId="1ECFF9CE" w:rsidR="003A757F" w:rsidRPr="00DA7F52" w:rsidRDefault="003A757F" w:rsidP="00494F8F">
            <w:pPr>
              <w:rPr>
                <w:rFonts w:ascii="Arial" w:hAnsi="Arial"/>
              </w:rPr>
            </w:pPr>
          </w:p>
        </w:tc>
      </w:tr>
      <w:tr w:rsidR="004C4DBE" w14:paraId="2EB0E786" w14:textId="77777777">
        <w:tc>
          <w:tcPr>
            <w:tcW w:w="675" w:type="dxa"/>
          </w:tcPr>
          <w:p w14:paraId="744F3909" w14:textId="76A103BF" w:rsidR="004C4DBE" w:rsidRDefault="004C4DBE">
            <w:pPr>
              <w:rPr>
                <w:rFonts w:ascii="Arial" w:hAnsi="Arial"/>
              </w:rPr>
            </w:pPr>
          </w:p>
        </w:tc>
        <w:tc>
          <w:tcPr>
            <w:tcW w:w="567" w:type="dxa"/>
          </w:tcPr>
          <w:p w14:paraId="1E4C12BF" w14:textId="77777777" w:rsidR="004C4DBE" w:rsidRDefault="004C4DBE" w:rsidP="004C4DBE">
            <w:pPr>
              <w:rPr>
                <w:rFonts w:ascii="Arial" w:hAnsi="Arial"/>
              </w:rPr>
            </w:pPr>
            <w:r>
              <w:rPr>
                <w:rFonts w:ascii="Arial" w:hAnsi="Arial"/>
              </w:rPr>
              <w:t>2.</w:t>
            </w:r>
          </w:p>
        </w:tc>
        <w:tc>
          <w:tcPr>
            <w:tcW w:w="7614" w:type="dxa"/>
          </w:tcPr>
          <w:p w14:paraId="6777E241" w14:textId="775C3611" w:rsidR="004C4DBE" w:rsidRPr="00A44556" w:rsidRDefault="00237579" w:rsidP="004C4DBE">
            <w:pPr>
              <w:rPr>
                <w:rFonts w:ascii="Arial" w:hAnsi="Arial"/>
                <w:b/>
              </w:rPr>
            </w:pPr>
            <w:r>
              <w:rPr>
                <w:rFonts w:ascii="Arial" w:hAnsi="Arial"/>
                <w:b/>
              </w:rPr>
              <w:t>Describe the rights of families that maintain an anti-oppression perspective and cultural competence in diverse cultural contexts.</w:t>
            </w:r>
          </w:p>
          <w:p w14:paraId="7D2FD2A4" w14:textId="77777777" w:rsidR="004C4DBE" w:rsidRDefault="004C4DBE" w:rsidP="004C4DBE">
            <w:pPr>
              <w:rPr>
                <w:rFonts w:ascii="Arial" w:hAnsi="Arial"/>
              </w:rPr>
            </w:pPr>
          </w:p>
        </w:tc>
      </w:tr>
      <w:tr w:rsidR="004C4DBE" w14:paraId="1376D94D" w14:textId="77777777">
        <w:tc>
          <w:tcPr>
            <w:tcW w:w="675" w:type="dxa"/>
          </w:tcPr>
          <w:p w14:paraId="53AEC297" w14:textId="77777777" w:rsidR="004C4DBE" w:rsidRDefault="004C4DBE">
            <w:pPr>
              <w:rPr>
                <w:rFonts w:ascii="Arial" w:hAnsi="Arial"/>
              </w:rPr>
            </w:pPr>
          </w:p>
        </w:tc>
        <w:tc>
          <w:tcPr>
            <w:tcW w:w="567" w:type="dxa"/>
          </w:tcPr>
          <w:p w14:paraId="726BFC8F" w14:textId="77777777" w:rsidR="004C4DBE" w:rsidRDefault="004C4DBE" w:rsidP="004C4DBE">
            <w:pPr>
              <w:rPr>
                <w:rFonts w:ascii="Arial" w:hAnsi="Arial"/>
              </w:rPr>
            </w:pPr>
          </w:p>
        </w:tc>
        <w:tc>
          <w:tcPr>
            <w:tcW w:w="7614" w:type="dxa"/>
          </w:tcPr>
          <w:p w14:paraId="33C4F4C2" w14:textId="77777777" w:rsidR="004C4DBE" w:rsidRDefault="004C4DBE" w:rsidP="00E0645B">
            <w:pPr>
              <w:rPr>
                <w:rFonts w:ascii="Arial" w:hAnsi="Arial"/>
              </w:rPr>
            </w:pPr>
            <w:r>
              <w:rPr>
                <w:rFonts w:ascii="Arial" w:hAnsi="Arial"/>
                <w:u w:val="single"/>
              </w:rPr>
              <w:t>Potential Elements of the Performance</w:t>
            </w:r>
            <w:r>
              <w:rPr>
                <w:rFonts w:ascii="Arial" w:hAnsi="Arial"/>
              </w:rPr>
              <w:t>:</w:t>
            </w:r>
          </w:p>
          <w:p w14:paraId="25EE853A" w14:textId="77777777" w:rsidR="004C4DBE" w:rsidRDefault="004C4DBE" w:rsidP="00E0645B">
            <w:pPr>
              <w:jc w:val="center"/>
              <w:rPr>
                <w:rFonts w:ascii="Arial" w:hAnsi="Arial"/>
              </w:rPr>
            </w:pPr>
          </w:p>
          <w:p w14:paraId="20AB9AD8" w14:textId="77777777" w:rsidR="00237579" w:rsidRDefault="00237579" w:rsidP="00237579">
            <w:pPr>
              <w:numPr>
                <w:ilvl w:val="0"/>
                <w:numId w:val="24"/>
              </w:numPr>
              <w:rPr>
                <w:rFonts w:ascii="Arial" w:hAnsi="Arial"/>
              </w:rPr>
            </w:pPr>
            <w:r>
              <w:rPr>
                <w:rFonts w:ascii="Arial" w:hAnsi="Arial"/>
              </w:rPr>
              <w:t>Explore</w:t>
            </w:r>
            <w:r w:rsidRPr="00237579">
              <w:rPr>
                <w:rFonts w:ascii="Arial" w:hAnsi="Arial"/>
              </w:rPr>
              <w:t xml:space="preserve"> the rights of children, youth and their families to have quality services, programs and care</w:t>
            </w:r>
          </w:p>
          <w:p w14:paraId="4D14E51B" w14:textId="77777777" w:rsidR="00494F8F" w:rsidRDefault="00494F8F" w:rsidP="00494F8F">
            <w:pPr>
              <w:ind w:left="720"/>
              <w:rPr>
                <w:rFonts w:ascii="Arial" w:hAnsi="Arial"/>
              </w:rPr>
            </w:pPr>
          </w:p>
          <w:p w14:paraId="327CF87C" w14:textId="31198716" w:rsidR="00494F8F" w:rsidRPr="00494F8F" w:rsidRDefault="00494F8F" w:rsidP="00494F8F">
            <w:pPr>
              <w:numPr>
                <w:ilvl w:val="0"/>
                <w:numId w:val="24"/>
              </w:numPr>
              <w:rPr>
                <w:rFonts w:ascii="Arial" w:hAnsi="Arial"/>
              </w:rPr>
            </w:pPr>
            <w:r w:rsidRPr="00494F8F">
              <w:rPr>
                <w:rFonts w:ascii="Arial" w:hAnsi="Arial"/>
              </w:rPr>
              <w:t>Identify system barriers including political, social and economic factors that may contribute to stereotyping, bias, discrimination and social inequalities</w:t>
            </w:r>
            <w:r>
              <w:rPr>
                <w:rFonts w:ascii="Arial" w:hAnsi="Arial"/>
              </w:rPr>
              <w:t xml:space="preserve"> for families.</w:t>
            </w:r>
          </w:p>
          <w:p w14:paraId="06168DBC" w14:textId="77777777" w:rsidR="00237579" w:rsidRPr="00237579" w:rsidRDefault="00237579" w:rsidP="00237579">
            <w:pPr>
              <w:rPr>
                <w:rFonts w:ascii="Arial" w:hAnsi="Arial"/>
              </w:rPr>
            </w:pPr>
          </w:p>
          <w:p w14:paraId="72C2BE1E" w14:textId="77777777" w:rsidR="004C4DBE" w:rsidRDefault="00237579" w:rsidP="00237579">
            <w:pPr>
              <w:numPr>
                <w:ilvl w:val="0"/>
                <w:numId w:val="24"/>
              </w:numPr>
              <w:rPr>
                <w:rFonts w:ascii="Arial" w:hAnsi="Arial"/>
              </w:rPr>
            </w:pPr>
            <w:r>
              <w:rPr>
                <w:rFonts w:ascii="Arial" w:hAnsi="Arial"/>
              </w:rPr>
              <w:t xml:space="preserve">Identify strategies to support </w:t>
            </w:r>
            <w:r w:rsidRPr="00237579">
              <w:rPr>
                <w:rFonts w:ascii="Arial" w:hAnsi="Arial"/>
              </w:rPr>
              <w:t>children, youth and their families in overcoming system-based barriers to care and services</w:t>
            </w:r>
          </w:p>
          <w:p w14:paraId="34048B8C" w14:textId="77777777" w:rsidR="00494F8F" w:rsidRDefault="00494F8F" w:rsidP="00494F8F">
            <w:pPr>
              <w:pStyle w:val="ListParagraph"/>
              <w:rPr>
                <w:rFonts w:ascii="Arial" w:hAnsi="Arial"/>
              </w:rPr>
            </w:pPr>
          </w:p>
          <w:p w14:paraId="2D6A3D12" w14:textId="6C49F7F9" w:rsidR="00494F8F" w:rsidRPr="00237579" w:rsidRDefault="00494F8F" w:rsidP="00494F8F">
            <w:pPr>
              <w:numPr>
                <w:ilvl w:val="0"/>
                <w:numId w:val="24"/>
              </w:numPr>
              <w:rPr>
                <w:rFonts w:ascii="Arial" w:hAnsi="Arial"/>
              </w:rPr>
            </w:pPr>
            <w:r>
              <w:rPr>
                <w:rFonts w:ascii="Arial" w:hAnsi="Arial"/>
              </w:rPr>
              <w:t>Demonstrating</w:t>
            </w:r>
            <w:r w:rsidRPr="00237579">
              <w:rPr>
                <w:rFonts w:ascii="Arial" w:hAnsi="Arial"/>
              </w:rPr>
              <w:t xml:space="preserve"> an understanding of differences, suspending judgment and showing support and empathy with families</w:t>
            </w:r>
            <w:r>
              <w:rPr>
                <w:rFonts w:ascii="Arial" w:hAnsi="Arial"/>
              </w:rPr>
              <w:t>.</w:t>
            </w:r>
            <w:r w:rsidRPr="00237579">
              <w:rPr>
                <w:rFonts w:ascii="Arial" w:hAnsi="Arial"/>
              </w:rPr>
              <w:t xml:space="preserve"> </w:t>
            </w:r>
          </w:p>
          <w:p w14:paraId="7A225DD6" w14:textId="0724D3A5" w:rsidR="00494F8F" w:rsidRPr="00237579" w:rsidRDefault="00494F8F" w:rsidP="00494F8F">
            <w:pPr>
              <w:ind w:left="720"/>
              <w:rPr>
                <w:rFonts w:ascii="Arial" w:hAnsi="Arial"/>
              </w:rPr>
            </w:pPr>
          </w:p>
        </w:tc>
      </w:tr>
      <w:tr w:rsidR="004C4DBE" w14:paraId="7EB574B6" w14:textId="77777777">
        <w:tc>
          <w:tcPr>
            <w:tcW w:w="675" w:type="dxa"/>
          </w:tcPr>
          <w:p w14:paraId="59B95C2F" w14:textId="77777777" w:rsidR="004C4DBE" w:rsidRDefault="004C4DBE">
            <w:pPr>
              <w:rPr>
                <w:rFonts w:ascii="Arial" w:hAnsi="Arial"/>
              </w:rPr>
            </w:pPr>
          </w:p>
        </w:tc>
        <w:tc>
          <w:tcPr>
            <w:tcW w:w="567" w:type="dxa"/>
          </w:tcPr>
          <w:p w14:paraId="37126F09" w14:textId="44FA427E" w:rsidR="004C4DBE" w:rsidRDefault="00494F8F">
            <w:pPr>
              <w:rPr>
                <w:rFonts w:ascii="Arial" w:hAnsi="Arial"/>
              </w:rPr>
            </w:pPr>
            <w:r>
              <w:rPr>
                <w:rFonts w:ascii="Arial" w:hAnsi="Arial"/>
              </w:rPr>
              <w:t>3</w:t>
            </w:r>
            <w:r w:rsidR="004C4DBE">
              <w:rPr>
                <w:rFonts w:ascii="Arial" w:hAnsi="Arial"/>
              </w:rPr>
              <w:t xml:space="preserve">.   </w:t>
            </w:r>
          </w:p>
        </w:tc>
        <w:tc>
          <w:tcPr>
            <w:tcW w:w="7614" w:type="dxa"/>
          </w:tcPr>
          <w:p w14:paraId="593A7EB0" w14:textId="536B702D" w:rsidR="004C4DBE" w:rsidRPr="00A44556" w:rsidRDefault="00A44556">
            <w:pPr>
              <w:rPr>
                <w:rFonts w:ascii="Arial" w:hAnsi="Arial"/>
                <w:b/>
              </w:rPr>
            </w:pPr>
            <w:r w:rsidRPr="00A44556">
              <w:rPr>
                <w:rFonts w:ascii="Arial" w:hAnsi="Arial"/>
                <w:b/>
              </w:rPr>
              <w:t>Reflect upon and g</w:t>
            </w:r>
            <w:r w:rsidR="004C4DBE" w:rsidRPr="00A44556">
              <w:rPr>
                <w:rFonts w:ascii="Arial" w:hAnsi="Arial"/>
                <w:b/>
              </w:rPr>
              <w:t>ain greater self-awareness and understanding of others, particularly as it relates to families.</w:t>
            </w:r>
          </w:p>
          <w:p w14:paraId="341B1EA6" w14:textId="77777777" w:rsidR="004C4DBE" w:rsidRDefault="004C4DBE">
            <w:pPr>
              <w:rPr>
                <w:rFonts w:ascii="Arial" w:hAnsi="Arial"/>
              </w:rPr>
            </w:pPr>
          </w:p>
          <w:p w14:paraId="0F7391B0" w14:textId="77777777" w:rsidR="004C4DBE" w:rsidRDefault="004C4DBE">
            <w:pPr>
              <w:rPr>
                <w:rFonts w:ascii="Arial" w:hAnsi="Arial"/>
              </w:rPr>
            </w:pPr>
            <w:r w:rsidRPr="00F117FC">
              <w:rPr>
                <w:rFonts w:ascii="Arial" w:hAnsi="Arial"/>
                <w:u w:val="single"/>
              </w:rPr>
              <w:t>Potential Elements of the Performance</w:t>
            </w:r>
            <w:r>
              <w:rPr>
                <w:rFonts w:ascii="Arial" w:hAnsi="Arial"/>
              </w:rPr>
              <w:t>:</w:t>
            </w:r>
          </w:p>
          <w:p w14:paraId="5FA8B612" w14:textId="77777777" w:rsidR="004C4DBE" w:rsidRDefault="004C4DBE">
            <w:pPr>
              <w:rPr>
                <w:rFonts w:ascii="Arial" w:hAnsi="Arial"/>
              </w:rPr>
            </w:pPr>
          </w:p>
          <w:p w14:paraId="665DC606" w14:textId="6C1A0C6F" w:rsidR="004C4DBE" w:rsidRPr="00A44556" w:rsidRDefault="00A44556" w:rsidP="00A44556">
            <w:pPr>
              <w:numPr>
                <w:ilvl w:val="0"/>
                <w:numId w:val="27"/>
              </w:numPr>
              <w:rPr>
                <w:rFonts w:ascii="Arial" w:hAnsi="Arial"/>
              </w:rPr>
            </w:pPr>
            <w:r w:rsidRPr="00A44556">
              <w:rPr>
                <w:rFonts w:ascii="Arial" w:hAnsi="Arial"/>
              </w:rPr>
              <w:t>Identify and consider how personal values, beliefs, opinions and one’s own social location and experiences may imp</w:t>
            </w:r>
            <w:r>
              <w:rPr>
                <w:rFonts w:ascii="Arial" w:hAnsi="Arial"/>
              </w:rPr>
              <w:t xml:space="preserve">act interactions with </w:t>
            </w:r>
            <w:r w:rsidRPr="00A44556">
              <w:rPr>
                <w:rFonts w:ascii="Arial" w:hAnsi="Arial"/>
              </w:rPr>
              <w:t>families</w:t>
            </w:r>
            <w:r w:rsidR="004C4DBE" w:rsidRPr="00A44556">
              <w:rPr>
                <w:rFonts w:ascii="Arial" w:hAnsi="Arial"/>
              </w:rPr>
              <w:t>.</w:t>
            </w:r>
          </w:p>
          <w:p w14:paraId="3682CD31" w14:textId="77777777" w:rsidR="004C4DBE" w:rsidRDefault="004C4DBE" w:rsidP="00F117FC">
            <w:pPr>
              <w:ind w:left="720"/>
              <w:rPr>
                <w:rFonts w:ascii="Arial" w:hAnsi="Arial"/>
              </w:rPr>
            </w:pPr>
          </w:p>
          <w:p w14:paraId="530691B0" w14:textId="49DDAE8A" w:rsidR="004C4DBE" w:rsidRPr="00A44556" w:rsidRDefault="00A44556" w:rsidP="00A44556">
            <w:pPr>
              <w:numPr>
                <w:ilvl w:val="0"/>
                <w:numId w:val="27"/>
              </w:numPr>
              <w:rPr>
                <w:rFonts w:ascii="Arial" w:hAnsi="Arial"/>
              </w:rPr>
            </w:pPr>
            <w:r w:rsidRPr="00A44556">
              <w:rPr>
                <w:rFonts w:ascii="Arial" w:hAnsi="Arial"/>
              </w:rPr>
              <w:t xml:space="preserve">Use reflective tools to learn from and gain insight </w:t>
            </w:r>
            <w:r>
              <w:rPr>
                <w:rFonts w:ascii="Arial" w:hAnsi="Arial"/>
              </w:rPr>
              <w:t xml:space="preserve">from </w:t>
            </w:r>
            <w:r w:rsidRPr="00A44556">
              <w:rPr>
                <w:rFonts w:ascii="Arial" w:hAnsi="Arial"/>
              </w:rPr>
              <w:t xml:space="preserve">interaction with </w:t>
            </w:r>
            <w:r>
              <w:rPr>
                <w:rFonts w:ascii="Arial" w:hAnsi="Arial"/>
              </w:rPr>
              <w:t xml:space="preserve">children and youth, through the delivery of a specific community event for families. </w:t>
            </w:r>
          </w:p>
          <w:p w14:paraId="3E0FF251" w14:textId="77777777" w:rsidR="004C4DBE" w:rsidRDefault="004C4DBE" w:rsidP="00F117FC">
            <w:pPr>
              <w:pStyle w:val="ListParagraph"/>
              <w:rPr>
                <w:rFonts w:ascii="Arial" w:hAnsi="Arial"/>
              </w:rPr>
            </w:pPr>
          </w:p>
          <w:p w14:paraId="04CFDE0D" w14:textId="6F2F92C7" w:rsidR="004C4DBE" w:rsidRDefault="007E5046" w:rsidP="00F117FC">
            <w:pPr>
              <w:numPr>
                <w:ilvl w:val="0"/>
                <w:numId w:val="27"/>
              </w:numPr>
              <w:rPr>
                <w:rFonts w:ascii="Arial" w:hAnsi="Arial"/>
              </w:rPr>
            </w:pPr>
            <w:r>
              <w:rPr>
                <w:rFonts w:ascii="Arial" w:hAnsi="Arial"/>
              </w:rPr>
              <w:t>Demonstrate an understanding of the OACYC e</w:t>
            </w:r>
            <w:r w:rsidR="004C4DBE">
              <w:rPr>
                <w:rFonts w:ascii="Arial" w:hAnsi="Arial"/>
              </w:rPr>
              <w:t>thical and professional standards</w:t>
            </w:r>
            <w:r w:rsidR="00A44556">
              <w:rPr>
                <w:rFonts w:ascii="Arial" w:hAnsi="Arial"/>
              </w:rPr>
              <w:t xml:space="preserve"> in working with families.</w:t>
            </w:r>
          </w:p>
          <w:p w14:paraId="35865D48" w14:textId="77777777" w:rsidR="009538ED" w:rsidRPr="00B9456B" w:rsidRDefault="009538ED" w:rsidP="009538ED">
            <w:pPr>
              <w:ind w:left="720"/>
              <w:rPr>
                <w:rFonts w:ascii="Arial" w:hAnsi="Arial"/>
              </w:rPr>
            </w:pPr>
          </w:p>
        </w:tc>
      </w:tr>
      <w:tr w:rsidR="004C4DBE" w14:paraId="60205CA5" w14:textId="77777777">
        <w:tc>
          <w:tcPr>
            <w:tcW w:w="675" w:type="dxa"/>
          </w:tcPr>
          <w:p w14:paraId="124B56FE" w14:textId="77777777" w:rsidR="004C4DBE" w:rsidRDefault="004C4DBE">
            <w:pPr>
              <w:rPr>
                <w:rFonts w:ascii="Arial" w:hAnsi="Arial"/>
              </w:rPr>
            </w:pPr>
          </w:p>
        </w:tc>
        <w:tc>
          <w:tcPr>
            <w:tcW w:w="567" w:type="dxa"/>
          </w:tcPr>
          <w:p w14:paraId="6F54FEE6" w14:textId="560C698A" w:rsidR="004C4DBE" w:rsidRDefault="00494F8F">
            <w:pPr>
              <w:rPr>
                <w:rFonts w:ascii="Arial" w:hAnsi="Arial"/>
              </w:rPr>
            </w:pPr>
            <w:r>
              <w:rPr>
                <w:rFonts w:ascii="Arial" w:hAnsi="Arial"/>
              </w:rPr>
              <w:t>4</w:t>
            </w:r>
            <w:r w:rsidR="004C4DBE">
              <w:rPr>
                <w:rFonts w:ascii="Arial" w:hAnsi="Arial"/>
              </w:rPr>
              <w:t>.</w:t>
            </w:r>
          </w:p>
        </w:tc>
        <w:tc>
          <w:tcPr>
            <w:tcW w:w="7614" w:type="dxa"/>
          </w:tcPr>
          <w:p w14:paraId="2AC3B956" w14:textId="4D45CFFE" w:rsidR="004C4DBE" w:rsidRPr="00A44556" w:rsidRDefault="003A757F">
            <w:pPr>
              <w:rPr>
                <w:rFonts w:ascii="Arial" w:hAnsi="Arial"/>
                <w:b/>
              </w:rPr>
            </w:pPr>
            <w:r w:rsidRPr="00A44556">
              <w:rPr>
                <w:rFonts w:ascii="Arial" w:hAnsi="Arial"/>
                <w:b/>
              </w:rPr>
              <w:t>Communicate and implement clear, concise written, oral and electronic communications for diverse families using anti-oppression language</w:t>
            </w:r>
          </w:p>
          <w:p w14:paraId="31A9F4C8" w14:textId="77777777" w:rsidR="004C4DBE" w:rsidRPr="008022AE" w:rsidRDefault="004C4DBE">
            <w:pPr>
              <w:rPr>
                <w:rFonts w:ascii="Arial" w:hAnsi="Arial"/>
              </w:rPr>
            </w:pPr>
          </w:p>
        </w:tc>
      </w:tr>
      <w:tr w:rsidR="004C4DBE" w14:paraId="6BDE54ED" w14:textId="77777777">
        <w:tc>
          <w:tcPr>
            <w:tcW w:w="675" w:type="dxa"/>
          </w:tcPr>
          <w:p w14:paraId="548F046D" w14:textId="77777777" w:rsidR="004C4DBE" w:rsidRDefault="004C4DBE">
            <w:pPr>
              <w:rPr>
                <w:rFonts w:ascii="Arial" w:hAnsi="Arial"/>
              </w:rPr>
            </w:pPr>
          </w:p>
        </w:tc>
        <w:tc>
          <w:tcPr>
            <w:tcW w:w="567" w:type="dxa"/>
          </w:tcPr>
          <w:p w14:paraId="0DA9A550" w14:textId="77777777" w:rsidR="004C4DBE" w:rsidRDefault="004C4DBE">
            <w:pPr>
              <w:rPr>
                <w:rFonts w:ascii="Arial" w:hAnsi="Arial"/>
              </w:rPr>
            </w:pPr>
          </w:p>
        </w:tc>
        <w:tc>
          <w:tcPr>
            <w:tcW w:w="7614" w:type="dxa"/>
          </w:tcPr>
          <w:p w14:paraId="4037AE20" w14:textId="77777777" w:rsidR="004C4DBE" w:rsidRDefault="004C4DBE">
            <w:pPr>
              <w:rPr>
                <w:rFonts w:ascii="Arial" w:hAnsi="Arial"/>
              </w:rPr>
            </w:pPr>
            <w:r w:rsidRPr="00613807">
              <w:rPr>
                <w:rFonts w:ascii="Arial" w:hAnsi="Arial"/>
                <w:u w:val="single"/>
              </w:rPr>
              <w:t>Potential Elements of the Performance</w:t>
            </w:r>
            <w:r>
              <w:rPr>
                <w:rFonts w:ascii="Arial" w:hAnsi="Arial"/>
              </w:rPr>
              <w:t>:</w:t>
            </w:r>
          </w:p>
          <w:p w14:paraId="5449D55C" w14:textId="77777777" w:rsidR="004C4DBE" w:rsidRPr="00A44556" w:rsidRDefault="004C4DBE" w:rsidP="00A44556">
            <w:pPr>
              <w:rPr>
                <w:rFonts w:ascii="Arial" w:hAnsi="Arial"/>
              </w:rPr>
            </w:pPr>
          </w:p>
          <w:p w14:paraId="3307629C" w14:textId="1CF03050" w:rsidR="003A757F" w:rsidRDefault="007E5046" w:rsidP="007E5046">
            <w:pPr>
              <w:numPr>
                <w:ilvl w:val="0"/>
                <w:numId w:val="26"/>
              </w:numPr>
              <w:rPr>
                <w:rFonts w:ascii="Arial" w:hAnsi="Arial"/>
              </w:rPr>
            </w:pPr>
            <w:r>
              <w:rPr>
                <w:rFonts w:ascii="Arial" w:hAnsi="Arial"/>
              </w:rPr>
              <w:t>Gain</w:t>
            </w:r>
            <w:r w:rsidR="003A757F" w:rsidRPr="003A757F">
              <w:rPr>
                <w:rFonts w:ascii="Arial" w:hAnsi="Arial"/>
              </w:rPr>
              <w:t xml:space="preserve"> an holistic understanding regarding </w:t>
            </w:r>
            <w:r w:rsidR="003A757F" w:rsidRPr="007E5046">
              <w:rPr>
                <w:rFonts w:ascii="Arial" w:hAnsi="Arial"/>
              </w:rPr>
              <w:t>services for children, youth and their families</w:t>
            </w:r>
          </w:p>
          <w:p w14:paraId="2EBF29AE" w14:textId="77777777" w:rsidR="007E5046" w:rsidRDefault="007E5046" w:rsidP="007E5046">
            <w:pPr>
              <w:rPr>
                <w:rFonts w:ascii="Arial" w:hAnsi="Arial"/>
              </w:rPr>
            </w:pPr>
          </w:p>
          <w:p w14:paraId="3D2F3900" w14:textId="77777777" w:rsidR="00494F8F" w:rsidRPr="007E5046" w:rsidRDefault="00494F8F" w:rsidP="007E5046">
            <w:pPr>
              <w:rPr>
                <w:rFonts w:ascii="Arial" w:hAnsi="Arial"/>
              </w:rPr>
            </w:pPr>
          </w:p>
          <w:p w14:paraId="2435A0EB" w14:textId="48BC7157" w:rsidR="007E5046" w:rsidRDefault="007E5046" w:rsidP="007E5046">
            <w:pPr>
              <w:numPr>
                <w:ilvl w:val="0"/>
                <w:numId w:val="26"/>
              </w:numPr>
              <w:rPr>
                <w:rFonts w:ascii="Arial" w:hAnsi="Arial"/>
              </w:rPr>
            </w:pPr>
            <w:r>
              <w:rPr>
                <w:rFonts w:ascii="Arial" w:hAnsi="Arial"/>
              </w:rPr>
              <w:lastRenderedPageBreak/>
              <w:t>Demonstrate an understanding of the</w:t>
            </w:r>
            <w:r w:rsidR="003A757F" w:rsidRPr="003A757F">
              <w:rPr>
                <w:rFonts w:ascii="Arial" w:hAnsi="Arial"/>
              </w:rPr>
              <w:t xml:space="preserve"> strategies and tools to </w:t>
            </w:r>
            <w:r w:rsidR="003A757F" w:rsidRPr="007E5046">
              <w:rPr>
                <w:rFonts w:ascii="Arial" w:hAnsi="Arial"/>
              </w:rPr>
              <w:t xml:space="preserve">support psychosocial development and positive change in </w:t>
            </w:r>
            <w:r>
              <w:rPr>
                <w:rFonts w:ascii="Arial" w:hAnsi="Arial"/>
              </w:rPr>
              <w:t>families</w:t>
            </w:r>
          </w:p>
          <w:p w14:paraId="60A3AFE8" w14:textId="07676260" w:rsidR="003A757F" w:rsidRPr="007E5046" w:rsidRDefault="003A757F" w:rsidP="007E5046">
            <w:pPr>
              <w:rPr>
                <w:rFonts w:ascii="Arial" w:hAnsi="Arial"/>
              </w:rPr>
            </w:pPr>
            <w:r w:rsidRPr="007E5046">
              <w:rPr>
                <w:rFonts w:ascii="Arial" w:hAnsi="Arial"/>
              </w:rPr>
              <w:t xml:space="preserve"> </w:t>
            </w:r>
          </w:p>
          <w:p w14:paraId="317E9840" w14:textId="29740D70" w:rsidR="003A757F" w:rsidRPr="003A757F" w:rsidRDefault="003A757F" w:rsidP="003A757F">
            <w:pPr>
              <w:numPr>
                <w:ilvl w:val="0"/>
                <w:numId w:val="26"/>
              </w:numPr>
              <w:rPr>
                <w:rFonts w:ascii="Arial" w:hAnsi="Arial"/>
              </w:rPr>
            </w:pPr>
            <w:r>
              <w:rPr>
                <w:rFonts w:ascii="Arial" w:hAnsi="Arial"/>
              </w:rPr>
              <w:t>Identify the</w:t>
            </w:r>
            <w:r w:rsidRPr="003A757F">
              <w:rPr>
                <w:rFonts w:ascii="Arial" w:hAnsi="Arial"/>
              </w:rPr>
              <w:t xml:space="preserve"> documentation and reporting requirements including those related to the Child and Family Services Act, 1990, youth justice requirements and other applicable legislation</w:t>
            </w:r>
          </w:p>
          <w:p w14:paraId="6AA37ECE" w14:textId="77777777" w:rsidR="00000DFD" w:rsidRDefault="00000DFD" w:rsidP="00000DFD">
            <w:pPr>
              <w:ind w:left="720"/>
              <w:rPr>
                <w:rFonts w:ascii="Arial" w:hAnsi="Arial"/>
              </w:rPr>
            </w:pPr>
          </w:p>
          <w:p w14:paraId="08BE5ECB" w14:textId="4DAA6767" w:rsidR="007E5046" w:rsidRDefault="007E5046" w:rsidP="007E5046">
            <w:pPr>
              <w:numPr>
                <w:ilvl w:val="0"/>
                <w:numId w:val="26"/>
              </w:numPr>
              <w:rPr>
                <w:rFonts w:ascii="Arial" w:hAnsi="Arial"/>
              </w:rPr>
            </w:pPr>
            <w:r w:rsidRPr="007E5046">
              <w:rPr>
                <w:rFonts w:ascii="Arial" w:hAnsi="Arial"/>
              </w:rPr>
              <w:t xml:space="preserve">Evaluate the results of the communication and </w:t>
            </w:r>
            <w:r>
              <w:rPr>
                <w:rFonts w:ascii="Arial" w:hAnsi="Arial"/>
              </w:rPr>
              <w:t>demonstrate skills</w:t>
            </w:r>
            <w:r w:rsidRPr="007E5046">
              <w:rPr>
                <w:rFonts w:ascii="Arial" w:hAnsi="Arial"/>
              </w:rPr>
              <w:t xml:space="preserve"> necessary to promote understanding</w:t>
            </w:r>
            <w:r>
              <w:rPr>
                <w:rFonts w:ascii="Arial" w:hAnsi="Arial"/>
              </w:rPr>
              <w:t xml:space="preserve"> within families</w:t>
            </w:r>
          </w:p>
          <w:p w14:paraId="20741BBF" w14:textId="77777777" w:rsidR="007E5046" w:rsidRPr="007E5046" w:rsidRDefault="007E5046" w:rsidP="007E5046">
            <w:pPr>
              <w:rPr>
                <w:rFonts w:ascii="Arial" w:hAnsi="Arial"/>
              </w:rPr>
            </w:pPr>
          </w:p>
          <w:p w14:paraId="1D449A40" w14:textId="0E6C06FF" w:rsidR="00000DFD" w:rsidRPr="007E5046" w:rsidRDefault="00000DFD" w:rsidP="007E5046">
            <w:pPr>
              <w:ind w:left="720"/>
              <w:rPr>
                <w:rFonts w:ascii="Arial" w:hAnsi="Arial"/>
              </w:rPr>
            </w:pPr>
          </w:p>
        </w:tc>
      </w:tr>
    </w:tbl>
    <w:p w14:paraId="4B6CF378" w14:textId="386B1902" w:rsidR="009538ED" w:rsidRDefault="009538E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B718042" w14:textId="77777777">
        <w:trPr>
          <w:cantSplit/>
        </w:trPr>
        <w:tc>
          <w:tcPr>
            <w:tcW w:w="675" w:type="dxa"/>
          </w:tcPr>
          <w:p w14:paraId="2DC527AC" w14:textId="77777777" w:rsidR="00D1300B" w:rsidRDefault="00D1300B">
            <w:pPr>
              <w:rPr>
                <w:rFonts w:ascii="Arial" w:hAnsi="Arial"/>
                <w:b/>
              </w:rPr>
            </w:pPr>
            <w:r>
              <w:rPr>
                <w:rFonts w:ascii="Arial" w:hAnsi="Arial"/>
                <w:b/>
              </w:rPr>
              <w:t>III.</w:t>
            </w:r>
          </w:p>
        </w:tc>
        <w:tc>
          <w:tcPr>
            <w:tcW w:w="8181" w:type="dxa"/>
            <w:gridSpan w:val="2"/>
          </w:tcPr>
          <w:p w14:paraId="7F8FCC98" w14:textId="77777777" w:rsidR="00D1300B" w:rsidRDefault="00D1300B">
            <w:pPr>
              <w:rPr>
                <w:rFonts w:ascii="Arial" w:hAnsi="Arial"/>
                <w:b/>
              </w:rPr>
            </w:pPr>
            <w:r>
              <w:rPr>
                <w:rFonts w:ascii="Arial" w:hAnsi="Arial"/>
                <w:b/>
              </w:rPr>
              <w:t>TOPICS:</w:t>
            </w:r>
          </w:p>
          <w:p w14:paraId="4AA8DEA0" w14:textId="77777777" w:rsidR="00D1300B" w:rsidRDefault="00D1300B">
            <w:pPr>
              <w:rPr>
                <w:rFonts w:ascii="Arial" w:hAnsi="Arial"/>
              </w:rPr>
            </w:pPr>
          </w:p>
        </w:tc>
      </w:tr>
      <w:tr w:rsidR="00D1300B" w14:paraId="6F31ED58" w14:textId="77777777">
        <w:tc>
          <w:tcPr>
            <w:tcW w:w="675" w:type="dxa"/>
          </w:tcPr>
          <w:p w14:paraId="5C523F8A" w14:textId="77777777" w:rsidR="00D1300B" w:rsidRDefault="00D1300B">
            <w:pPr>
              <w:rPr>
                <w:rFonts w:ascii="Arial" w:hAnsi="Arial"/>
              </w:rPr>
            </w:pPr>
          </w:p>
        </w:tc>
        <w:tc>
          <w:tcPr>
            <w:tcW w:w="567" w:type="dxa"/>
          </w:tcPr>
          <w:p w14:paraId="5A5C699F" w14:textId="77777777" w:rsidR="00D1300B" w:rsidRDefault="00D1300B">
            <w:pPr>
              <w:rPr>
                <w:rFonts w:ascii="Arial" w:hAnsi="Arial"/>
              </w:rPr>
            </w:pPr>
            <w:r>
              <w:rPr>
                <w:rFonts w:ascii="Arial" w:hAnsi="Arial"/>
              </w:rPr>
              <w:t>1.</w:t>
            </w:r>
          </w:p>
        </w:tc>
        <w:tc>
          <w:tcPr>
            <w:tcW w:w="7614" w:type="dxa"/>
          </w:tcPr>
          <w:p w14:paraId="264CE675" w14:textId="77777777" w:rsidR="00D1300B" w:rsidRDefault="00892FFD">
            <w:pPr>
              <w:rPr>
                <w:rFonts w:ascii="Arial" w:hAnsi="Arial"/>
              </w:rPr>
            </w:pPr>
            <w:r>
              <w:rPr>
                <w:rFonts w:ascii="Arial" w:hAnsi="Arial"/>
              </w:rPr>
              <w:t>Definition</w:t>
            </w:r>
            <w:r w:rsidR="00ED498B">
              <w:rPr>
                <w:rFonts w:ascii="Arial" w:hAnsi="Arial"/>
              </w:rPr>
              <w:t>s</w:t>
            </w:r>
            <w:r>
              <w:rPr>
                <w:rFonts w:ascii="Arial" w:hAnsi="Arial"/>
              </w:rPr>
              <w:t xml:space="preserve"> of family</w:t>
            </w:r>
          </w:p>
        </w:tc>
      </w:tr>
      <w:tr w:rsidR="00D1300B" w14:paraId="4A381B90" w14:textId="77777777">
        <w:tc>
          <w:tcPr>
            <w:tcW w:w="675" w:type="dxa"/>
          </w:tcPr>
          <w:p w14:paraId="696B36D0" w14:textId="77777777" w:rsidR="00D1300B" w:rsidRDefault="00D1300B">
            <w:pPr>
              <w:rPr>
                <w:rFonts w:ascii="Arial" w:hAnsi="Arial"/>
              </w:rPr>
            </w:pPr>
          </w:p>
        </w:tc>
        <w:tc>
          <w:tcPr>
            <w:tcW w:w="567" w:type="dxa"/>
          </w:tcPr>
          <w:p w14:paraId="5122AE7D" w14:textId="77777777" w:rsidR="00D1300B" w:rsidRDefault="00D1300B">
            <w:pPr>
              <w:rPr>
                <w:rFonts w:ascii="Arial" w:hAnsi="Arial"/>
              </w:rPr>
            </w:pPr>
            <w:r>
              <w:rPr>
                <w:rFonts w:ascii="Arial" w:hAnsi="Arial"/>
              </w:rPr>
              <w:t>2.</w:t>
            </w:r>
          </w:p>
        </w:tc>
        <w:tc>
          <w:tcPr>
            <w:tcW w:w="7614" w:type="dxa"/>
          </w:tcPr>
          <w:p w14:paraId="3A8CE4F3" w14:textId="72D2D92E" w:rsidR="00892FFD" w:rsidRDefault="009C5DE3">
            <w:pPr>
              <w:rPr>
                <w:rFonts w:ascii="Arial" w:hAnsi="Arial"/>
              </w:rPr>
            </w:pPr>
            <w:r>
              <w:rPr>
                <w:rFonts w:ascii="Arial" w:hAnsi="Arial"/>
              </w:rPr>
              <w:t>Family work from a CYC</w:t>
            </w:r>
            <w:r w:rsidR="00892FFD">
              <w:rPr>
                <w:rFonts w:ascii="Arial" w:hAnsi="Arial"/>
              </w:rPr>
              <w:t xml:space="preserve"> perspective</w:t>
            </w:r>
          </w:p>
        </w:tc>
      </w:tr>
      <w:tr w:rsidR="00D1300B" w14:paraId="5D7AC42A" w14:textId="77777777">
        <w:tc>
          <w:tcPr>
            <w:tcW w:w="675" w:type="dxa"/>
          </w:tcPr>
          <w:p w14:paraId="6586429F" w14:textId="77777777" w:rsidR="00D1300B" w:rsidRDefault="00D1300B">
            <w:pPr>
              <w:rPr>
                <w:rFonts w:ascii="Arial" w:hAnsi="Arial"/>
              </w:rPr>
            </w:pPr>
          </w:p>
        </w:tc>
        <w:tc>
          <w:tcPr>
            <w:tcW w:w="567" w:type="dxa"/>
          </w:tcPr>
          <w:p w14:paraId="6AB6A966" w14:textId="77777777" w:rsidR="00D1300B" w:rsidRDefault="00D1300B">
            <w:pPr>
              <w:rPr>
                <w:rFonts w:ascii="Arial" w:hAnsi="Arial"/>
              </w:rPr>
            </w:pPr>
            <w:r>
              <w:rPr>
                <w:rFonts w:ascii="Arial" w:hAnsi="Arial"/>
              </w:rPr>
              <w:t>3.</w:t>
            </w:r>
          </w:p>
        </w:tc>
        <w:tc>
          <w:tcPr>
            <w:tcW w:w="7614" w:type="dxa"/>
          </w:tcPr>
          <w:p w14:paraId="7C8D8D83" w14:textId="77777777" w:rsidR="00892FFD" w:rsidRDefault="00A007EE" w:rsidP="00892FFD">
            <w:pPr>
              <w:rPr>
                <w:rFonts w:ascii="Arial" w:hAnsi="Arial"/>
              </w:rPr>
            </w:pPr>
            <w:r>
              <w:rPr>
                <w:rFonts w:ascii="Arial" w:hAnsi="Arial"/>
              </w:rPr>
              <w:t>Ethics in Family Work</w:t>
            </w:r>
            <w:r w:rsidR="00892FFD">
              <w:rPr>
                <w:rFonts w:ascii="Arial" w:hAnsi="Arial"/>
              </w:rPr>
              <w:t xml:space="preserve"> </w:t>
            </w:r>
          </w:p>
        </w:tc>
      </w:tr>
      <w:tr w:rsidR="00D1300B" w14:paraId="5816DA31" w14:textId="77777777">
        <w:tc>
          <w:tcPr>
            <w:tcW w:w="675" w:type="dxa"/>
          </w:tcPr>
          <w:p w14:paraId="49C4568D" w14:textId="77777777" w:rsidR="00D1300B" w:rsidRDefault="00D1300B">
            <w:pPr>
              <w:rPr>
                <w:rFonts w:ascii="Arial" w:hAnsi="Arial"/>
              </w:rPr>
            </w:pPr>
          </w:p>
        </w:tc>
        <w:tc>
          <w:tcPr>
            <w:tcW w:w="567" w:type="dxa"/>
          </w:tcPr>
          <w:p w14:paraId="0C392A28" w14:textId="77777777" w:rsidR="00D1300B" w:rsidRDefault="00D1300B">
            <w:pPr>
              <w:rPr>
                <w:rFonts w:ascii="Arial" w:hAnsi="Arial"/>
              </w:rPr>
            </w:pPr>
            <w:r>
              <w:rPr>
                <w:rFonts w:ascii="Arial" w:hAnsi="Arial"/>
              </w:rPr>
              <w:t>4.</w:t>
            </w:r>
          </w:p>
        </w:tc>
        <w:tc>
          <w:tcPr>
            <w:tcW w:w="7614" w:type="dxa"/>
          </w:tcPr>
          <w:p w14:paraId="0812E639" w14:textId="77777777" w:rsidR="00D1300B" w:rsidRDefault="00892FFD">
            <w:pPr>
              <w:rPr>
                <w:rFonts w:ascii="Arial" w:hAnsi="Arial"/>
              </w:rPr>
            </w:pPr>
            <w:r>
              <w:rPr>
                <w:rFonts w:ascii="Arial" w:hAnsi="Arial"/>
              </w:rPr>
              <w:t>Healthy family systems</w:t>
            </w:r>
          </w:p>
        </w:tc>
      </w:tr>
      <w:tr w:rsidR="00D1300B" w14:paraId="13F53C13" w14:textId="77777777">
        <w:tc>
          <w:tcPr>
            <w:tcW w:w="675" w:type="dxa"/>
          </w:tcPr>
          <w:p w14:paraId="7FBD808F" w14:textId="77777777" w:rsidR="00D1300B" w:rsidRDefault="00D1300B">
            <w:pPr>
              <w:rPr>
                <w:rFonts w:ascii="Arial" w:hAnsi="Arial"/>
              </w:rPr>
            </w:pPr>
          </w:p>
        </w:tc>
        <w:tc>
          <w:tcPr>
            <w:tcW w:w="567" w:type="dxa"/>
          </w:tcPr>
          <w:p w14:paraId="23F9EA55" w14:textId="77777777" w:rsidR="00D1300B" w:rsidRDefault="00D1300B">
            <w:pPr>
              <w:rPr>
                <w:rFonts w:ascii="Arial" w:hAnsi="Arial"/>
              </w:rPr>
            </w:pPr>
            <w:r>
              <w:rPr>
                <w:rFonts w:ascii="Arial" w:hAnsi="Arial"/>
              </w:rPr>
              <w:t>5.</w:t>
            </w:r>
          </w:p>
        </w:tc>
        <w:tc>
          <w:tcPr>
            <w:tcW w:w="7614" w:type="dxa"/>
          </w:tcPr>
          <w:p w14:paraId="459F866F" w14:textId="77777777" w:rsidR="00D1300B" w:rsidRDefault="00ED498B" w:rsidP="00ED498B">
            <w:pPr>
              <w:rPr>
                <w:rFonts w:ascii="Arial" w:hAnsi="Arial"/>
              </w:rPr>
            </w:pPr>
            <w:r>
              <w:rPr>
                <w:rFonts w:ascii="Arial" w:hAnsi="Arial"/>
              </w:rPr>
              <w:t xml:space="preserve">Issues related to gender role </w:t>
            </w:r>
          </w:p>
        </w:tc>
      </w:tr>
      <w:tr w:rsidR="00D1300B" w14:paraId="4C4F4C87" w14:textId="77777777">
        <w:tc>
          <w:tcPr>
            <w:tcW w:w="675" w:type="dxa"/>
          </w:tcPr>
          <w:p w14:paraId="420E6005" w14:textId="77777777" w:rsidR="00D1300B" w:rsidRDefault="00D1300B">
            <w:pPr>
              <w:rPr>
                <w:rFonts w:ascii="Arial" w:hAnsi="Arial"/>
              </w:rPr>
            </w:pPr>
          </w:p>
        </w:tc>
        <w:tc>
          <w:tcPr>
            <w:tcW w:w="567" w:type="dxa"/>
          </w:tcPr>
          <w:p w14:paraId="3C8685B8" w14:textId="77777777" w:rsidR="00D1300B" w:rsidRDefault="00D1300B">
            <w:pPr>
              <w:rPr>
                <w:rFonts w:ascii="Arial" w:hAnsi="Arial"/>
              </w:rPr>
            </w:pPr>
            <w:r>
              <w:rPr>
                <w:rFonts w:ascii="Arial" w:hAnsi="Arial"/>
              </w:rPr>
              <w:t>6.</w:t>
            </w:r>
          </w:p>
        </w:tc>
        <w:tc>
          <w:tcPr>
            <w:tcW w:w="7614" w:type="dxa"/>
          </w:tcPr>
          <w:p w14:paraId="0FC4BEE3" w14:textId="77777777" w:rsidR="00D1300B" w:rsidRDefault="00C81B28">
            <w:pPr>
              <w:rPr>
                <w:rFonts w:ascii="Arial" w:hAnsi="Arial"/>
              </w:rPr>
            </w:pPr>
            <w:r>
              <w:rPr>
                <w:rFonts w:ascii="Arial" w:hAnsi="Arial"/>
              </w:rPr>
              <w:t>Strategies and interventions with families</w:t>
            </w:r>
          </w:p>
          <w:p w14:paraId="09DBB22E" w14:textId="77777777" w:rsidR="00231314" w:rsidRDefault="00231314">
            <w:pPr>
              <w:rPr>
                <w:rFonts w:ascii="Arial" w:hAnsi="Arial"/>
              </w:rPr>
            </w:pPr>
          </w:p>
        </w:tc>
      </w:tr>
    </w:tbl>
    <w:p w14:paraId="1937AB44" w14:textId="77777777" w:rsidR="009538ED" w:rsidRDefault="009538ED">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415EC0CF" w14:textId="77777777">
        <w:trPr>
          <w:cantSplit/>
        </w:trPr>
        <w:tc>
          <w:tcPr>
            <w:tcW w:w="675" w:type="dxa"/>
          </w:tcPr>
          <w:p w14:paraId="07B2097A" w14:textId="77777777" w:rsidR="00D1300B" w:rsidRDefault="00D1300B">
            <w:pPr>
              <w:rPr>
                <w:rFonts w:ascii="Arial" w:hAnsi="Arial"/>
                <w:b/>
              </w:rPr>
            </w:pPr>
            <w:r>
              <w:rPr>
                <w:rFonts w:ascii="Arial" w:hAnsi="Arial"/>
                <w:b/>
              </w:rPr>
              <w:t>IV.</w:t>
            </w:r>
          </w:p>
        </w:tc>
        <w:tc>
          <w:tcPr>
            <w:tcW w:w="8181" w:type="dxa"/>
          </w:tcPr>
          <w:p w14:paraId="54224285" w14:textId="77777777" w:rsidR="00D1300B" w:rsidRDefault="00D1300B">
            <w:pPr>
              <w:rPr>
                <w:rFonts w:ascii="Arial" w:hAnsi="Arial"/>
                <w:i/>
              </w:rPr>
            </w:pPr>
            <w:r>
              <w:rPr>
                <w:rFonts w:ascii="Arial" w:hAnsi="Arial"/>
                <w:b/>
              </w:rPr>
              <w:t>REQUIRED RESOURCES/TEXTS/MATERIALS:</w:t>
            </w:r>
          </w:p>
        </w:tc>
      </w:tr>
      <w:tr w:rsidR="00A007EE" w14:paraId="6EF0D512" w14:textId="77777777">
        <w:trPr>
          <w:cantSplit/>
        </w:trPr>
        <w:tc>
          <w:tcPr>
            <w:tcW w:w="675" w:type="dxa"/>
          </w:tcPr>
          <w:p w14:paraId="6B178C87" w14:textId="77777777" w:rsidR="00A007EE" w:rsidRDefault="00A007EE">
            <w:pPr>
              <w:rPr>
                <w:rFonts w:ascii="Arial" w:hAnsi="Arial"/>
                <w:b/>
              </w:rPr>
            </w:pPr>
          </w:p>
        </w:tc>
        <w:tc>
          <w:tcPr>
            <w:tcW w:w="8181" w:type="dxa"/>
          </w:tcPr>
          <w:p w14:paraId="01771441" w14:textId="77777777" w:rsidR="000D7D53" w:rsidRDefault="000D7D53" w:rsidP="006F3AA9">
            <w:pPr>
              <w:rPr>
                <w:rFonts w:ascii="Arial" w:hAnsi="Arial"/>
                <w:b/>
              </w:rPr>
            </w:pPr>
          </w:p>
          <w:p w14:paraId="5050A2CE" w14:textId="77777777" w:rsidR="003D39E9" w:rsidRPr="003D39E9" w:rsidRDefault="003D39E9" w:rsidP="006F3AA9">
            <w:pPr>
              <w:rPr>
                <w:rFonts w:ascii="Arial" w:hAnsi="Arial"/>
              </w:rPr>
            </w:pPr>
            <w:r>
              <w:rPr>
                <w:rFonts w:ascii="Arial" w:hAnsi="Arial"/>
              </w:rPr>
              <w:t xml:space="preserve">Charles, G., &amp; </w:t>
            </w:r>
            <w:proofErr w:type="spellStart"/>
            <w:r>
              <w:rPr>
                <w:rFonts w:ascii="Arial" w:hAnsi="Arial"/>
              </w:rPr>
              <w:t>Garfat</w:t>
            </w:r>
            <w:proofErr w:type="spellEnd"/>
            <w:r>
              <w:rPr>
                <w:rFonts w:ascii="Arial" w:hAnsi="Arial"/>
              </w:rPr>
              <w:t xml:space="preserve">, T. (2012). </w:t>
            </w:r>
            <w:r w:rsidRPr="003D39E9">
              <w:rPr>
                <w:rFonts w:ascii="Arial" w:hAnsi="Arial"/>
                <w:i/>
              </w:rPr>
              <w:t>A Guide to Developing Effective Child and Youth Care Practice with Families</w:t>
            </w:r>
            <w:r>
              <w:rPr>
                <w:rFonts w:ascii="Arial" w:hAnsi="Arial"/>
              </w:rPr>
              <w:t>. Second Edition. Cape Town, South Africa: Pretext Publishers</w:t>
            </w:r>
          </w:p>
          <w:p w14:paraId="4082A496" w14:textId="77777777" w:rsidR="006F3AA9" w:rsidRPr="000D7D53" w:rsidRDefault="006F3AA9" w:rsidP="006F3AA9">
            <w:pPr>
              <w:rPr>
                <w:rFonts w:ascii="Arial" w:hAnsi="Arial"/>
              </w:rPr>
            </w:pPr>
          </w:p>
        </w:tc>
      </w:tr>
    </w:tbl>
    <w:p w14:paraId="282B17CA" w14:textId="77777777" w:rsidR="00B52530" w:rsidRDefault="00B52530" w:rsidP="00D47D72">
      <w:pPr>
        <w:rPr>
          <w:rFonts w:ascii="Arial" w:hAnsi="Arial"/>
          <w:b/>
        </w:rPr>
      </w:pPr>
    </w:p>
    <w:p w14:paraId="316FA9D3" w14:textId="77777777" w:rsidR="00A44556" w:rsidRDefault="00A44556" w:rsidP="00D47D72">
      <w:pPr>
        <w:rPr>
          <w:rFonts w:ascii="Arial" w:hAnsi="Arial"/>
          <w:b/>
        </w:rPr>
      </w:pPr>
    </w:p>
    <w:p w14:paraId="183C6ACA" w14:textId="77777777" w:rsidR="00D47D72" w:rsidRPr="00D47D72" w:rsidRDefault="00F746B6" w:rsidP="00D47D72">
      <w:pPr>
        <w:rPr>
          <w:rFonts w:ascii="Arial" w:hAnsi="Arial"/>
          <w:b/>
        </w:rPr>
      </w:pPr>
      <w:r>
        <w:rPr>
          <w:rFonts w:ascii="Arial" w:hAnsi="Arial"/>
          <w:b/>
        </w:rPr>
        <w:t>V</w:t>
      </w:r>
      <w:r w:rsidR="001562EB">
        <w:rPr>
          <w:rFonts w:ascii="Arial" w:hAnsi="Arial"/>
          <w:b/>
        </w:rPr>
        <w:t>.</w:t>
      </w:r>
      <w:r w:rsidR="00D47D72" w:rsidRPr="00D47D72">
        <w:rPr>
          <w:rFonts w:ascii="Arial" w:hAnsi="Arial"/>
          <w:b/>
        </w:rPr>
        <w:t xml:space="preserve">  </w:t>
      </w:r>
      <w:r w:rsidR="009538ED">
        <w:rPr>
          <w:rFonts w:ascii="Arial" w:hAnsi="Arial"/>
          <w:b/>
        </w:rPr>
        <w:tab/>
      </w:r>
      <w:r w:rsidR="00D47D72" w:rsidRPr="00D47D72">
        <w:rPr>
          <w:rFonts w:ascii="Arial" w:hAnsi="Arial"/>
          <w:b/>
        </w:rPr>
        <w:t>EVALUATION PROCESS/GRADING SYSTEM:</w:t>
      </w:r>
    </w:p>
    <w:p w14:paraId="60D98905" w14:textId="77777777" w:rsidR="00DA66CD" w:rsidRDefault="00DA66CD" w:rsidP="00DA66CD">
      <w:pPr>
        <w:rPr>
          <w:szCs w:val="24"/>
          <w:lang w:val="en-CA"/>
        </w:rPr>
      </w:pPr>
    </w:p>
    <w:p w14:paraId="146A6327" w14:textId="77777777" w:rsidR="00DA66CD" w:rsidRPr="002169E9" w:rsidRDefault="00673006" w:rsidP="00DA66CD">
      <w:pPr>
        <w:rPr>
          <w:rFonts w:ascii="Arial" w:hAnsi="Arial" w:cs="Arial"/>
          <w:b/>
          <w:lang w:val="en-GB"/>
        </w:rPr>
      </w:pPr>
      <w:r w:rsidRPr="002169E9">
        <w:rPr>
          <w:rFonts w:ascii="Arial" w:hAnsi="Arial" w:cs="Arial"/>
          <w:b/>
        </w:rPr>
        <w:t>SKILL DEVELOPMENT</w:t>
      </w:r>
      <w:r w:rsidR="00EC1ACA" w:rsidRPr="002169E9">
        <w:rPr>
          <w:rFonts w:ascii="Arial" w:hAnsi="Arial" w:cs="Arial"/>
          <w:b/>
        </w:rPr>
        <w:tab/>
      </w:r>
      <w:r w:rsidR="005C3A3D" w:rsidRPr="002169E9">
        <w:rPr>
          <w:rFonts w:ascii="Arial" w:hAnsi="Arial" w:cs="Arial"/>
          <w:b/>
        </w:rPr>
        <w:t xml:space="preserve">                    </w:t>
      </w:r>
      <w:r w:rsidR="005C3A3D" w:rsidRPr="002169E9">
        <w:rPr>
          <w:rFonts w:ascii="Arial" w:hAnsi="Arial" w:cs="Arial"/>
          <w:b/>
        </w:rPr>
        <w:tab/>
      </w:r>
      <w:r w:rsidR="005C3A3D" w:rsidRPr="002169E9">
        <w:rPr>
          <w:rFonts w:ascii="Arial" w:hAnsi="Arial" w:cs="Arial"/>
          <w:b/>
        </w:rPr>
        <w:tab/>
      </w:r>
      <w:r w:rsidR="005C3A3D" w:rsidRPr="002169E9">
        <w:rPr>
          <w:rFonts w:ascii="Arial" w:hAnsi="Arial" w:cs="Arial"/>
          <w:b/>
        </w:rPr>
        <w:tab/>
      </w:r>
      <w:r w:rsidR="00F746B6" w:rsidRPr="002169E9">
        <w:rPr>
          <w:rFonts w:ascii="Arial" w:hAnsi="Arial" w:cs="Arial"/>
          <w:b/>
        </w:rPr>
        <w:tab/>
      </w:r>
      <w:r w:rsidR="00F746B6" w:rsidRPr="002169E9">
        <w:rPr>
          <w:rFonts w:ascii="Arial" w:hAnsi="Arial" w:cs="Arial"/>
          <w:b/>
        </w:rPr>
        <w:tab/>
      </w:r>
      <w:r w:rsidR="00F746B6" w:rsidRPr="002169E9">
        <w:rPr>
          <w:rFonts w:ascii="Arial" w:hAnsi="Arial" w:cs="Arial"/>
          <w:b/>
        </w:rPr>
        <w:tab/>
      </w:r>
      <w:r w:rsidR="00C40AD0" w:rsidRPr="002169E9">
        <w:rPr>
          <w:rFonts w:ascii="Arial" w:hAnsi="Arial" w:cs="Arial"/>
          <w:b/>
        </w:rPr>
        <w:t>30</w:t>
      </w:r>
      <w:r w:rsidR="00DA66CD" w:rsidRPr="002169E9">
        <w:rPr>
          <w:rFonts w:ascii="Arial" w:hAnsi="Arial" w:cs="Arial"/>
          <w:b/>
        </w:rPr>
        <w:t>%</w:t>
      </w:r>
    </w:p>
    <w:p w14:paraId="506A9CF1" w14:textId="77777777" w:rsidR="00DA66CD" w:rsidRDefault="00DA66CD" w:rsidP="00DA66CD">
      <w:pPr>
        <w:jc w:val="both"/>
        <w:rPr>
          <w:lang w:val="en-GB"/>
        </w:rPr>
      </w:pPr>
      <w:r w:rsidRPr="009314A4">
        <w:rPr>
          <w:lang w:val="en-GB"/>
        </w:rPr>
        <w:t xml:space="preserve"> </w:t>
      </w:r>
    </w:p>
    <w:p w14:paraId="2513B839" w14:textId="77777777" w:rsidR="00DA66CD" w:rsidRPr="004A4CFD" w:rsidRDefault="00DA66CD" w:rsidP="00DA66CD">
      <w:pPr>
        <w:jc w:val="both"/>
        <w:rPr>
          <w:rFonts w:ascii="Arial" w:hAnsi="Arial" w:cs="Arial"/>
          <w:b/>
          <w:i/>
          <w:lang w:val="en-GB"/>
        </w:rPr>
      </w:pPr>
      <w:r w:rsidRPr="004A4CFD">
        <w:rPr>
          <w:rFonts w:ascii="Arial" w:hAnsi="Arial" w:cs="Arial"/>
          <w:i/>
        </w:rPr>
        <w:t>Students will engage in activities and discussions during regularly scheduled classes.  The Skill Development mark is related to the student’s ability to participate i</w:t>
      </w:r>
      <w:r w:rsidR="00F746B6" w:rsidRPr="004A4CFD">
        <w:rPr>
          <w:rFonts w:ascii="Arial" w:hAnsi="Arial" w:cs="Arial"/>
          <w:i/>
        </w:rPr>
        <w:t xml:space="preserve">n activities and discussions, </w:t>
      </w:r>
      <w:r w:rsidRPr="004A4CFD">
        <w:rPr>
          <w:rFonts w:ascii="Arial" w:hAnsi="Arial" w:cs="Arial"/>
          <w:i/>
        </w:rPr>
        <w:t>reflect upon this learning</w:t>
      </w:r>
      <w:r w:rsidR="00F746B6" w:rsidRPr="004A4CFD">
        <w:rPr>
          <w:rFonts w:ascii="Arial" w:hAnsi="Arial" w:cs="Arial"/>
          <w:i/>
        </w:rPr>
        <w:t xml:space="preserve"> and evaluate the skills and competencies demonstrated in class by themselves and their classmates</w:t>
      </w:r>
      <w:r w:rsidRPr="004A4CFD">
        <w:rPr>
          <w:rFonts w:ascii="Arial" w:hAnsi="Arial" w:cs="Arial"/>
          <w:i/>
        </w:rPr>
        <w:t xml:space="preserve">.  The format and assessment of the activities will be discussed in class and posted on </w:t>
      </w:r>
      <w:r w:rsidR="00F746B6" w:rsidRPr="004A4CFD">
        <w:rPr>
          <w:rFonts w:ascii="Arial" w:hAnsi="Arial" w:cs="Arial"/>
          <w:i/>
        </w:rPr>
        <w:t>D2L</w:t>
      </w:r>
      <w:r w:rsidRPr="004A4CFD">
        <w:rPr>
          <w:rFonts w:ascii="Arial" w:hAnsi="Arial" w:cs="Arial"/>
          <w:i/>
        </w:rPr>
        <w:t xml:space="preserve"> </w:t>
      </w:r>
      <w:r w:rsidRPr="004A4CFD">
        <w:rPr>
          <w:rFonts w:ascii="Arial" w:hAnsi="Arial" w:cs="Arial"/>
          <w:i/>
        </w:rPr>
        <w:tab/>
      </w:r>
    </w:p>
    <w:p w14:paraId="1A35D61B" w14:textId="77777777" w:rsidR="002169E9" w:rsidRDefault="002169E9" w:rsidP="00C40AD0">
      <w:pPr>
        <w:jc w:val="both"/>
        <w:rPr>
          <w:rFonts w:ascii="Arial" w:hAnsi="Arial" w:cs="Arial"/>
          <w:b/>
          <w:bCs/>
        </w:rPr>
      </w:pPr>
    </w:p>
    <w:p w14:paraId="742D47F3" w14:textId="77777777" w:rsidR="005E2075" w:rsidRDefault="005E2075" w:rsidP="00C40AD0">
      <w:pPr>
        <w:jc w:val="both"/>
        <w:rPr>
          <w:rFonts w:ascii="Arial" w:hAnsi="Arial" w:cs="Arial"/>
          <w:b/>
          <w:bCs/>
        </w:rPr>
      </w:pPr>
    </w:p>
    <w:p w14:paraId="082E2FDD" w14:textId="77777777" w:rsidR="005E2075" w:rsidRDefault="005E2075" w:rsidP="00C40AD0">
      <w:pPr>
        <w:jc w:val="both"/>
        <w:rPr>
          <w:rFonts w:ascii="Arial" w:hAnsi="Arial" w:cs="Arial"/>
          <w:b/>
          <w:bCs/>
        </w:rPr>
      </w:pPr>
    </w:p>
    <w:p w14:paraId="1E63854E" w14:textId="77777777" w:rsidR="002169E9" w:rsidRDefault="002169E9" w:rsidP="00C40AD0">
      <w:pPr>
        <w:jc w:val="both"/>
        <w:rPr>
          <w:rFonts w:ascii="Arial" w:hAnsi="Arial" w:cs="Arial"/>
          <w:b/>
          <w:bCs/>
        </w:rPr>
      </w:pPr>
    </w:p>
    <w:p w14:paraId="6AFDBD5A" w14:textId="77777777" w:rsidR="00C40AD0" w:rsidRPr="002169E9" w:rsidRDefault="00C40AD0" w:rsidP="00C40AD0">
      <w:pPr>
        <w:jc w:val="both"/>
        <w:rPr>
          <w:rFonts w:ascii="Arial" w:hAnsi="Arial" w:cs="Arial"/>
          <w:b/>
          <w:bCs/>
        </w:rPr>
      </w:pPr>
      <w:r w:rsidRPr="002169E9">
        <w:rPr>
          <w:rFonts w:ascii="Arial" w:hAnsi="Arial" w:cs="Arial"/>
          <w:b/>
          <w:bCs/>
        </w:rPr>
        <w:lastRenderedPageBreak/>
        <w:t xml:space="preserve">ASSIGNMENTS </w:t>
      </w:r>
      <w:r w:rsidRPr="009314A4">
        <w:rPr>
          <w:b/>
          <w:bCs/>
        </w:rPr>
        <w:t xml:space="preserve">                                                                         </w:t>
      </w:r>
      <w:r>
        <w:rPr>
          <w:b/>
          <w:bCs/>
        </w:rPr>
        <w:tab/>
      </w:r>
      <w:r>
        <w:rPr>
          <w:b/>
          <w:bCs/>
        </w:rPr>
        <w:tab/>
      </w:r>
      <w:r>
        <w:rPr>
          <w:b/>
          <w:bCs/>
        </w:rPr>
        <w:tab/>
      </w:r>
      <w:r w:rsidRPr="002169E9">
        <w:rPr>
          <w:rFonts w:ascii="Arial" w:hAnsi="Arial" w:cs="Arial"/>
          <w:b/>
          <w:bCs/>
        </w:rPr>
        <w:t xml:space="preserve">  </w:t>
      </w:r>
      <w:r w:rsidR="00F746B6" w:rsidRPr="002169E9">
        <w:rPr>
          <w:rFonts w:ascii="Arial" w:hAnsi="Arial" w:cs="Arial"/>
          <w:b/>
          <w:bCs/>
        </w:rPr>
        <w:t>50</w:t>
      </w:r>
      <w:r w:rsidRPr="002169E9">
        <w:rPr>
          <w:rFonts w:ascii="Arial" w:hAnsi="Arial" w:cs="Arial"/>
          <w:b/>
          <w:bCs/>
        </w:rPr>
        <w:t>%</w:t>
      </w:r>
    </w:p>
    <w:p w14:paraId="2356127E" w14:textId="77777777" w:rsidR="00C40AD0" w:rsidRDefault="00C40AD0" w:rsidP="00C40AD0">
      <w:pPr>
        <w:jc w:val="both"/>
        <w:rPr>
          <w:bCs/>
          <w:i/>
        </w:rPr>
      </w:pPr>
    </w:p>
    <w:p w14:paraId="38103BB9" w14:textId="77777777" w:rsidR="00C40AD0" w:rsidRPr="00F746B6" w:rsidRDefault="00C40AD0" w:rsidP="00F746B6">
      <w:pPr>
        <w:jc w:val="both"/>
        <w:rPr>
          <w:rFonts w:ascii="Arial" w:hAnsi="Arial" w:cs="Arial"/>
        </w:rPr>
      </w:pPr>
      <w:r w:rsidRPr="00F746B6">
        <w:rPr>
          <w:rFonts w:ascii="Arial" w:hAnsi="Arial" w:cs="Arial"/>
          <w:i/>
        </w:rPr>
        <w:t>This course has both theoretical and experiential components, involving considerable discussion and self-directed learning.</w:t>
      </w:r>
      <w:r w:rsidRPr="00F746B6">
        <w:rPr>
          <w:rFonts w:ascii="Arial" w:hAnsi="Arial" w:cs="Arial"/>
        </w:rPr>
        <w:t xml:space="preserve"> </w:t>
      </w:r>
      <w:r w:rsidRPr="00F746B6">
        <w:rPr>
          <w:rFonts w:ascii="Arial" w:hAnsi="Arial" w:cs="Arial"/>
          <w:i/>
        </w:rPr>
        <w:t xml:space="preserve">Students will engage in small group presentations, group work and in class activities and discussions during regularly scheduled classes.  The format and assessment of the activities will be discussed in class and posted on </w:t>
      </w:r>
      <w:r w:rsidR="002169E9">
        <w:rPr>
          <w:rFonts w:ascii="Arial" w:hAnsi="Arial" w:cs="Arial"/>
          <w:i/>
        </w:rPr>
        <w:t>D2L</w:t>
      </w:r>
      <w:r w:rsidRPr="00F746B6">
        <w:rPr>
          <w:rFonts w:ascii="Arial" w:hAnsi="Arial" w:cs="Arial"/>
          <w:i/>
        </w:rPr>
        <w:t>.</w:t>
      </w:r>
    </w:p>
    <w:p w14:paraId="61CFFAC7" w14:textId="77777777" w:rsidR="002169E9" w:rsidRDefault="002169E9" w:rsidP="00C40AD0">
      <w:pPr>
        <w:jc w:val="both"/>
        <w:rPr>
          <w:rFonts w:ascii="Arial" w:hAnsi="Arial" w:cs="Arial"/>
          <w:b/>
          <w:bCs/>
          <w:i/>
          <w:iCs/>
        </w:rPr>
      </w:pPr>
    </w:p>
    <w:p w14:paraId="02D48494" w14:textId="77777777" w:rsidR="00C40AD0" w:rsidRPr="002169E9" w:rsidRDefault="00C40AD0" w:rsidP="00C40AD0">
      <w:pPr>
        <w:jc w:val="both"/>
        <w:rPr>
          <w:rFonts w:ascii="Arial" w:hAnsi="Arial" w:cs="Arial"/>
          <w:bCs/>
          <w:iCs/>
        </w:rPr>
      </w:pPr>
      <w:r w:rsidRPr="002169E9">
        <w:rPr>
          <w:rFonts w:ascii="Arial" w:hAnsi="Arial" w:cs="Arial"/>
          <w:b/>
          <w:bCs/>
          <w:i/>
          <w:iCs/>
        </w:rPr>
        <w:t>NOTE:</w:t>
      </w:r>
      <w:r w:rsidRPr="002169E9">
        <w:rPr>
          <w:rFonts w:ascii="Arial" w:hAnsi="Arial" w:cs="Arial"/>
          <w:bCs/>
          <w:i/>
          <w:iCs/>
        </w:rPr>
        <w:t xml:space="preserve"> All assignments must be submitted on the due date at the beginning of the class period unless otherwise specified by the professor. Late submissions will be deducted 1% per day of </w:t>
      </w:r>
      <w:r w:rsidR="002169E9">
        <w:rPr>
          <w:rFonts w:ascii="Arial" w:hAnsi="Arial" w:cs="Arial"/>
          <w:bCs/>
          <w:i/>
          <w:iCs/>
        </w:rPr>
        <w:t>the</w:t>
      </w:r>
      <w:r w:rsidRPr="002169E9">
        <w:rPr>
          <w:rFonts w:ascii="Arial" w:hAnsi="Arial" w:cs="Arial"/>
          <w:bCs/>
          <w:i/>
          <w:iCs/>
        </w:rPr>
        <w:t xml:space="preserve"> overall course mark, which commences at the beginning of the class in which the assignment was due.  Assignments will only be accepted after the due date for a period of 7 days (one week).  At that point, the student will receive an automatic “0” for the assignment.  Students are encouraged to communicate with their instructor if extenuating circumstances exists and request an extension. Granting extensions is up to the discretion of the instructor</w:t>
      </w:r>
      <w:r w:rsidRPr="002169E9">
        <w:rPr>
          <w:rFonts w:ascii="Arial" w:hAnsi="Arial" w:cs="Arial"/>
          <w:bCs/>
          <w:iCs/>
        </w:rPr>
        <w:t>.</w:t>
      </w:r>
    </w:p>
    <w:p w14:paraId="2DEEE4E7" w14:textId="77777777" w:rsidR="00DA66CD" w:rsidRPr="002169E9" w:rsidRDefault="00DA66CD" w:rsidP="00DA66CD">
      <w:pPr>
        <w:jc w:val="both"/>
        <w:rPr>
          <w:rFonts w:ascii="Arial" w:hAnsi="Arial" w:cs="Arial"/>
          <w:lang w:val="en-GB"/>
        </w:rPr>
      </w:pPr>
    </w:p>
    <w:p w14:paraId="40D0422B" w14:textId="77777777" w:rsidR="00DA66CD" w:rsidRPr="002169E9" w:rsidRDefault="00C40AD0" w:rsidP="00DA66CD">
      <w:pPr>
        <w:pStyle w:val="EnvelopeReturn"/>
        <w:jc w:val="both"/>
        <w:rPr>
          <w:rFonts w:cs="Arial"/>
          <w:b/>
          <w:bCs/>
        </w:rPr>
      </w:pPr>
      <w:r w:rsidRPr="002169E9">
        <w:rPr>
          <w:rFonts w:cs="Arial"/>
          <w:b/>
          <w:bCs/>
        </w:rPr>
        <w:t>TESTS     (2</w:t>
      </w:r>
      <w:r w:rsidR="00DA66CD" w:rsidRPr="002169E9">
        <w:rPr>
          <w:rFonts w:cs="Arial"/>
          <w:b/>
          <w:bCs/>
        </w:rPr>
        <w:t xml:space="preserve">)                                                                                </w:t>
      </w:r>
      <w:r w:rsidR="002169E9">
        <w:rPr>
          <w:rFonts w:cs="Arial"/>
          <w:b/>
          <w:bCs/>
        </w:rPr>
        <w:tab/>
      </w:r>
      <w:r w:rsidR="002169E9">
        <w:rPr>
          <w:rFonts w:cs="Arial"/>
          <w:b/>
          <w:bCs/>
        </w:rPr>
        <w:tab/>
      </w:r>
      <w:r w:rsidRPr="002169E9">
        <w:rPr>
          <w:rFonts w:cs="Arial"/>
          <w:b/>
          <w:bCs/>
        </w:rPr>
        <w:t>2</w:t>
      </w:r>
      <w:r w:rsidR="00F746B6" w:rsidRPr="002169E9">
        <w:rPr>
          <w:rFonts w:cs="Arial"/>
          <w:b/>
          <w:bCs/>
        </w:rPr>
        <w:t>0</w:t>
      </w:r>
      <w:r w:rsidR="00DA66CD" w:rsidRPr="002169E9">
        <w:rPr>
          <w:rFonts w:cs="Arial"/>
          <w:b/>
          <w:bCs/>
        </w:rPr>
        <w:t>%</w:t>
      </w:r>
    </w:p>
    <w:p w14:paraId="10874AB5" w14:textId="77777777" w:rsidR="00DA66CD" w:rsidRPr="002169E9" w:rsidRDefault="00DA66CD" w:rsidP="00DA66CD">
      <w:pPr>
        <w:jc w:val="both"/>
        <w:rPr>
          <w:rFonts w:ascii="Arial" w:hAnsi="Arial" w:cs="Arial"/>
          <w:bCs/>
          <w:i/>
          <w:iCs/>
        </w:rPr>
      </w:pPr>
    </w:p>
    <w:p w14:paraId="3149C87D" w14:textId="77777777" w:rsidR="00DA66CD" w:rsidRPr="002169E9" w:rsidRDefault="00DA66CD" w:rsidP="00DA66CD">
      <w:pPr>
        <w:jc w:val="both"/>
        <w:rPr>
          <w:rFonts w:ascii="Arial" w:hAnsi="Arial" w:cs="Arial"/>
          <w:bCs/>
          <w:i/>
          <w:iCs/>
        </w:rPr>
      </w:pPr>
      <w:r w:rsidRPr="002169E9">
        <w:rPr>
          <w:rFonts w:ascii="Arial" w:hAnsi="Arial" w:cs="Arial"/>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14:paraId="769D28DE" w14:textId="77777777" w:rsidR="00DA66CD" w:rsidRPr="002169E9" w:rsidRDefault="00DA66CD" w:rsidP="00DA66CD">
      <w:pPr>
        <w:jc w:val="both"/>
        <w:rPr>
          <w:rFonts w:ascii="Arial" w:hAnsi="Arial" w:cs="Arial"/>
          <w:bCs/>
          <w:i/>
          <w:iCs/>
        </w:rPr>
      </w:pPr>
    </w:p>
    <w:p w14:paraId="0635B51A" w14:textId="77777777" w:rsidR="00DA66CD" w:rsidRDefault="00DA66CD" w:rsidP="00DA66CD">
      <w:pPr>
        <w:jc w:val="both"/>
        <w:rPr>
          <w:rFonts w:ascii="Arial" w:hAnsi="Arial" w:cs="Arial"/>
          <w:b/>
        </w:rPr>
      </w:pPr>
    </w:p>
    <w:tbl>
      <w:tblPr>
        <w:tblW w:w="0" w:type="auto"/>
        <w:tblLayout w:type="fixed"/>
        <w:tblLook w:val="0000" w:firstRow="0" w:lastRow="0" w:firstColumn="0" w:lastColumn="0" w:noHBand="0" w:noVBand="0"/>
      </w:tblPr>
      <w:tblGrid>
        <w:gridCol w:w="675"/>
        <w:gridCol w:w="8181"/>
      </w:tblGrid>
      <w:tr w:rsidR="002169E9" w14:paraId="1C6A6818" w14:textId="77777777" w:rsidTr="00497773">
        <w:trPr>
          <w:cantSplit/>
        </w:trPr>
        <w:tc>
          <w:tcPr>
            <w:tcW w:w="675" w:type="dxa"/>
          </w:tcPr>
          <w:p w14:paraId="55716203" w14:textId="77777777" w:rsidR="002169E9" w:rsidRDefault="002169E9" w:rsidP="00497773">
            <w:pPr>
              <w:pStyle w:val="EnvelopeReturn"/>
            </w:pPr>
          </w:p>
        </w:tc>
        <w:tc>
          <w:tcPr>
            <w:tcW w:w="8181" w:type="dxa"/>
          </w:tcPr>
          <w:p w14:paraId="54000F5D" w14:textId="77777777" w:rsidR="002169E9" w:rsidRDefault="002169E9" w:rsidP="00497773">
            <w:pPr>
              <w:rPr>
                <w:rFonts w:ascii="Arial" w:hAnsi="Arial"/>
              </w:rPr>
            </w:pPr>
          </w:p>
          <w:p w14:paraId="215A332F" w14:textId="77777777" w:rsidR="002169E9" w:rsidRDefault="002169E9" w:rsidP="00497773">
            <w:pPr>
              <w:rPr>
                <w:rFonts w:ascii="Arial" w:hAnsi="Arial"/>
              </w:rPr>
            </w:pPr>
            <w:r>
              <w:rPr>
                <w:rFonts w:ascii="Arial" w:hAnsi="Arial"/>
              </w:rPr>
              <w:t>The following semester grades will be assigned to students:</w:t>
            </w:r>
          </w:p>
        </w:tc>
      </w:tr>
    </w:tbl>
    <w:p w14:paraId="39282847" w14:textId="77777777" w:rsidR="002169E9" w:rsidRDefault="002169E9" w:rsidP="002169E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169E9" w14:paraId="17DE4AFA" w14:textId="77777777" w:rsidTr="00497773">
        <w:tc>
          <w:tcPr>
            <w:tcW w:w="675" w:type="dxa"/>
          </w:tcPr>
          <w:p w14:paraId="549DF12D" w14:textId="77777777" w:rsidR="002169E9" w:rsidRDefault="002169E9" w:rsidP="00497773">
            <w:pPr>
              <w:rPr>
                <w:rFonts w:ascii="Arial" w:hAnsi="Arial" w:cs="Arial"/>
              </w:rPr>
            </w:pPr>
          </w:p>
        </w:tc>
        <w:tc>
          <w:tcPr>
            <w:tcW w:w="1701" w:type="dxa"/>
          </w:tcPr>
          <w:p w14:paraId="4A3A2CD4" w14:textId="77777777" w:rsidR="002169E9" w:rsidRDefault="002169E9" w:rsidP="00497773">
            <w:pPr>
              <w:jc w:val="center"/>
              <w:rPr>
                <w:rFonts w:ascii="Arial" w:hAnsi="Arial" w:cs="Arial"/>
                <w:i/>
                <w:iCs/>
              </w:rPr>
            </w:pPr>
          </w:p>
          <w:p w14:paraId="34D6A6EB" w14:textId="77777777" w:rsidR="002169E9" w:rsidRDefault="002169E9" w:rsidP="00497773">
            <w:pPr>
              <w:pStyle w:val="Heading2"/>
              <w:rPr>
                <w:rFonts w:ascii="Arial" w:hAnsi="Arial" w:cs="Arial"/>
              </w:rPr>
            </w:pPr>
            <w:r>
              <w:rPr>
                <w:rFonts w:ascii="Arial" w:hAnsi="Arial" w:cs="Arial"/>
              </w:rPr>
              <w:t>Grade</w:t>
            </w:r>
          </w:p>
        </w:tc>
        <w:tc>
          <w:tcPr>
            <w:tcW w:w="4678" w:type="dxa"/>
          </w:tcPr>
          <w:p w14:paraId="29CE6069" w14:textId="77777777" w:rsidR="002169E9" w:rsidRDefault="002169E9" w:rsidP="00497773">
            <w:pPr>
              <w:jc w:val="center"/>
              <w:rPr>
                <w:rFonts w:ascii="Arial" w:hAnsi="Arial" w:cs="Arial"/>
                <w:i/>
                <w:iCs/>
              </w:rPr>
            </w:pPr>
          </w:p>
          <w:p w14:paraId="6D556A38" w14:textId="77777777" w:rsidR="002169E9" w:rsidRDefault="002169E9" w:rsidP="00497773">
            <w:pPr>
              <w:pStyle w:val="Heading1"/>
              <w:rPr>
                <w:rFonts w:ascii="Arial" w:hAnsi="Arial" w:cs="Arial"/>
              </w:rPr>
            </w:pPr>
            <w:r>
              <w:rPr>
                <w:rFonts w:ascii="Arial" w:hAnsi="Arial" w:cs="Arial"/>
              </w:rPr>
              <w:t>Definition</w:t>
            </w:r>
          </w:p>
        </w:tc>
        <w:tc>
          <w:tcPr>
            <w:tcW w:w="1802" w:type="dxa"/>
          </w:tcPr>
          <w:p w14:paraId="00D8CA87" w14:textId="77777777" w:rsidR="002169E9" w:rsidRDefault="002169E9" w:rsidP="00497773">
            <w:pPr>
              <w:jc w:val="center"/>
              <w:rPr>
                <w:rFonts w:ascii="Arial" w:hAnsi="Arial" w:cs="Arial"/>
                <w:i/>
                <w:iCs/>
              </w:rPr>
            </w:pPr>
            <w:r>
              <w:rPr>
                <w:rFonts w:ascii="Arial" w:hAnsi="Arial" w:cs="Arial"/>
                <w:i/>
                <w:iCs/>
              </w:rPr>
              <w:t>Grade Point Equivalent</w:t>
            </w:r>
          </w:p>
        </w:tc>
      </w:tr>
      <w:tr w:rsidR="002169E9" w14:paraId="3C8A2CA1" w14:textId="77777777" w:rsidTr="00497773">
        <w:trPr>
          <w:cantSplit/>
        </w:trPr>
        <w:tc>
          <w:tcPr>
            <w:tcW w:w="675" w:type="dxa"/>
          </w:tcPr>
          <w:p w14:paraId="45EF198F" w14:textId="77777777" w:rsidR="002169E9" w:rsidRDefault="002169E9" w:rsidP="00497773">
            <w:pPr>
              <w:rPr>
                <w:rFonts w:ascii="Arial" w:hAnsi="Arial" w:cs="Arial"/>
              </w:rPr>
            </w:pPr>
          </w:p>
        </w:tc>
        <w:tc>
          <w:tcPr>
            <w:tcW w:w="1701" w:type="dxa"/>
          </w:tcPr>
          <w:p w14:paraId="00B465E5" w14:textId="77777777" w:rsidR="002169E9" w:rsidRDefault="002169E9" w:rsidP="00497773">
            <w:pPr>
              <w:rPr>
                <w:rFonts w:ascii="Arial" w:hAnsi="Arial" w:cs="Arial"/>
              </w:rPr>
            </w:pPr>
            <w:r>
              <w:rPr>
                <w:rFonts w:ascii="Arial" w:hAnsi="Arial" w:cs="Arial"/>
              </w:rPr>
              <w:t>A+</w:t>
            </w:r>
          </w:p>
        </w:tc>
        <w:tc>
          <w:tcPr>
            <w:tcW w:w="4678" w:type="dxa"/>
          </w:tcPr>
          <w:p w14:paraId="23B5C362" w14:textId="77777777" w:rsidR="002169E9" w:rsidRDefault="002169E9" w:rsidP="00497773">
            <w:pPr>
              <w:jc w:val="center"/>
              <w:rPr>
                <w:rFonts w:ascii="Arial" w:hAnsi="Arial" w:cs="Arial"/>
              </w:rPr>
            </w:pPr>
            <w:r>
              <w:rPr>
                <w:rFonts w:ascii="Arial" w:hAnsi="Arial" w:cs="Arial"/>
              </w:rPr>
              <w:t>90 – 100%</w:t>
            </w:r>
          </w:p>
        </w:tc>
        <w:tc>
          <w:tcPr>
            <w:tcW w:w="1802" w:type="dxa"/>
            <w:vMerge w:val="restart"/>
            <w:vAlign w:val="center"/>
          </w:tcPr>
          <w:p w14:paraId="0F153B21" w14:textId="77777777" w:rsidR="002169E9" w:rsidRDefault="002169E9" w:rsidP="00497773">
            <w:pPr>
              <w:jc w:val="center"/>
              <w:rPr>
                <w:rFonts w:ascii="Arial" w:hAnsi="Arial" w:cs="Arial"/>
              </w:rPr>
            </w:pPr>
            <w:r>
              <w:rPr>
                <w:rFonts w:ascii="Arial" w:hAnsi="Arial" w:cs="Arial"/>
              </w:rPr>
              <w:t>4.00</w:t>
            </w:r>
          </w:p>
        </w:tc>
      </w:tr>
      <w:tr w:rsidR="002169E9" w14:paraId="6693BC99" w14:textId="77777777" w:rsidTr="00497773">
        <w:trPr>
          <w:cantSplit/>
        </w:trPr>
        <w:tc>
          <w:tcPr>
            <w:tcW w:w="675" w:type="dxa"/>
          </w:tcPr>
          <w:p w14:paraId="1BDEF132" w14:textId="77777777" w:rsidR="002169E9" w:rsidRDefault="002169E9" w:rsidP="00497773">
            <w:pPr>
              <w:rPr>
                <w:rFonts w:ascii="Arial" w:hAnsi="Arial" w:cs="Arial"/>
              </w:rPr>
            </w:pPr>
          </w:p>
        </w:tc>
        <w:tc>
          <w:tcPr>
            <w:tcW w:w="1701" w:type="dxa"/>
          </w:tcPr>
          <w:p w14:paraId="52D7DF15" w14:textId="77777777" w:rsidR="002169E9" w:rsidRDefault="002169E9" w:rsidP="00497773">
            <w:pPr>
              <w:rPr>
                <w:rFonts w:ascii="Arial" w:hAnsi="Arial" w:cs="Arial"/>
              </w:rPr>
            </w:pPr>
            <w:r>
              <w:rPr>
                <w:rFonts w:ascii="Arial" w:hAnsi="Arial" w:cs="Arial"/>
              </w:rPr>
              <w:t>A</w:t>
            </w:r>
          </w:p>
        </w:tc>
        <w:tc>
          <w:tcPr>
            <w:tcW w:w="4678" w:type="dxa"/>
          </w:tcPr>
          <w:p w14:paraId="3E961341" w14:textId="77777777" w:rsidR="002169E9" w:rsidRDefault="002169E9" w:rsidP="00497773">
            <w:pPr>
              <w:jc w:val="center"/>
              <w:rPr>
                <w:rFonts w:ascii="Arial" w:hAnsi="Arial" w:cs="Arial"/>
              </w:rPr>
            </w:pPr>
            <w:r>
              <w:rPr>
                <w:rFonts w:ascii="Arial" w:hAnsi="Arial" w:cs="Arial"/>
              </w:rPr>
              <w:t>80 – 89%</w:t>
            </w:r>
          </w:p>
        </w:tc>
        <w:tc>
          <w:tcPr>
            <w:tcW w:w="1802" w:type="dxa"/>
            <w:vMerge/>
          </w:tcPr>
          <w:p w14:paraId="1E6D6A4D" w14:textId="77777777" w:rsidR="002169E9" w:rsidRDefault="002169E9" w:rsidP="00497773">
            <w:pPr>
              <w:jc w:val="center"/>
              <w:rPr>
                <w:rFonts w:ascii="Arial" w:hAnsi="Arial" w:cs="Arial"/>
              </w:rPr>
            </w:pPr>
          </w:p>
        </w:tc>
      </w:tr>
      <w:tr w:rsidR="002169E9" w14:paraId="68B8B819" w14:textId="77777777" w:rsidTr="00497773">
        <w:tc>
          <w:tcPr>
            <w:tcW w:w="675" w:type="dxa"/>
          </w:tcPr>
          <w:p w14:paraId="4CB7355D" w14:textId="77777777" w:rsidR="002169E9" w:rsidRDefault="002169E9" w:rsidP="00497773">
            <w:pPr>
              <w:rPr>
                <w:rFonts w:ascii="Arial" w:hAnsi="Arial" w:cs="Arial"/>
              </w:rPr>
            </w:pPr>
          </w:p>
        </w:tc>
        <w:tc>
          <w:tcPr>
            <w:tcW w:w="1701" w:type="dxa"/>
          </w:tcPr>
          <w:p w14:paraId="2B870D53" w14:textId="77777777" w:rsidR="002169E9" w:rsidRDefault="002169E9" w:rsidP="00497773">
            <w:pPr>
              <w:rPr>
                <w:rFonts w:ascii="Arial" w:hAnsi="Arial" w:cs="Arial"/>
              </w:rPr>
            </w:pPr>
            <w:r>
              <w:rPr>
                <w:rFonts w:ascii="Arial" w:hAnsi="Arial" w:cs="Arial"/>
              </w:rPr>
              <w:t>B</w:t>
            </w:r>
          </w:p>
        </w:tc>
        <w:tc>
          <w:tcPr>
            <w:tcW w:w="4678" w:type="dxa"/>
          </w:tcPr>
          <w:p w14:paraId="7716E923" w14:textId="77777777" w:rsidR="002169E9" w:rsidRDefault="002169E9" w:rsidP="00497773">
            <w:pPr>
              <w:jc w:val="center"/>
              <w:rPr>
                <w:rFonts w:ascii="Arial" w:hAnsi="Arial" w:cs="Arial"/>
              </w:rPr>
            </w:pPr>
            <w:r>
              <w:rPr>
                <w:rFonts w:ascii="Arial" w:hAnsi="Arial" w:cs="Arial"/>
              </w:rPr>
              <w:t>70 - 79%</w:t>
            </w:r>
          </w:p>
        </w:tc>
        <w:tc>
          <w:tcPr>
            <w:tcW w:w="1802" w:type="dxa"/>
          </w:tcPr>
          <w:p w14:paraId="44FAE890" w14:textId="77777777" w:rsidR="002169E9" w:rsidRDefault="002169E9" w:rsidP="00497773">
            <w:pPr>
              <w:jc w:val="center"/>
              <w:rPr>
                <w:rFonts w:ascii="Arial" w:hAnsi="Arial" w:cs="Arial"/>
              </w:rPr>
            </w:pPr>
            <w:r>
              <w:rPr>
                <w:rFonts w:ascii="Arial" w:hAnsi="Arial" w:cs="Arial"/>
              </w:rPr>
              <w:t>3.00</w:t>
            </w:r>
          </w:p>
        </w:tc>
      </w:tr>
      <w:tr w:rsidR="002169E9" w14:paraId="060606C2" w14:textId="77777777" w:rsidTr="00497773">
        <w:tc>
          <w:tcPr>
            <w:tcW w:w="675" w:type="dxa"/>
          </w:tcPr>
          <w:p w14:paraId="117B847B" w14:textId="77777777" w:rsidR="002169E9" w:rsidRDefault="002169E9" w:rsidP="00497773">
            <w:pPr>
              <w:rPr>
                <w:rFonts w:ascii="Arial" w:hAnsi="Arial" w:cs="Arial"/>
              </w:rPr>
            </w:pPr>
          </w:p>
        </w:tc>
        <w:tc>
          <w:tcPr>
            <w:tcW w:w="1701" w:type="dxa"/>
          </w:tcPr>
          <w:p w14:paraId="4A961DA7" w14:textId="77777777" w:rsidR="002169E9" w:rsidRDefault="002169E9" w:rsidP="00497773">
            <w:pPr>
              <w:rPr>
                <w:rFonts w:ascii="Arial" w:hAnsi="Arial" w:cs="Arial"/>
              </w:rPr>
            </w:pPr>
            <w:r>
              <w:rPr>
                <w:rFonts w:ascii="Arial" w:hAnsi="Arial" w:cs="Arial"/>
              </w:rPr>
              <w:t>C</w:t>
            </w:r>
          </w:p>
        </w:tc>
        <w:tc>
          <w:tcPr>
            <w:tcW w:w="4678" w:type="dxa"/>
          </w:tcPr>
          <w:p w14:paraId="7BFC67A1" w14:textId="77777777" w:rsidR="002169E9" w:rsidRDefault="002169E9" w:rsidP="00497773">
            <w:pPr>
              <w:jc w:val="center"/>
              <w:rPr>
                <w:rFonts w:ascii="Arial" w:hAnsi="Arial" w:cs="Arial"/>
              </w:rPr>
            </w:pPr>
            <w:r>
              <w:rPr>
                <w:rFonts w:ascii="Arial" w:hAnsi="Arial" w:cs="Arial"/>
              </w:rPr>
              <w:t>60 - 69%</w:t>
            </w:r>
          </w:p>
        </w:tc>
        <w:tc>
          <w:tcPr>
            <w:tcW w:w="1802" w:type="dxa"/>
          </w:tcPr>
          <w:p w14:paraId="1D209522" w14:textId="77777777" w:rsidR="002169E9" w:rsidRDefault="002169E9" w:rsidP="00497773">
            <w:pPr>
              <w:jc w:val="center"/>
              <w:rPr>
                <w:rFonts w:ascii="Arial" w:hAnsi="Arial" w:cs="Arial"/>
              </w:rPr>
            </w:pPr>
            <w:r>
              <w:rPr>
                <w:rFonts w:ascii="Arial" w:hAnsi="Arial" w:cs="Arial"/>
              </w:rPr>
              <w:t>2.00</w:t>
            </w:r>
          </w:p>
        </w:tc>
      </w:tr>
      <w:tr w:rsidR="002169E9" w14:paraId="711252E5" w14:textId="77777777" w:rsidTr="00497773">
        <w:tc>
          <w:tcPr>
            <w:tcW w:w="675" w:type="dxa"/>
          </w:tcPr>
          <w:p w14:paraId="303DE5F1" w14:textId="77777777" w:rsidR="002169E9" w:rsidRDefault="002169E9" w:rsidP="00497773">
            <w:pPr>
              <w:rPr>
                <w:rFonts w:ascii="Arial" w:hAnsi="Arial" w:cs="Arial"/>
              </w:rPr>
            </w:pPr>
          </w:p>
        </w:tc>
        <w:tc>
          <w:tcPr>
            <w:tcW w:w="1701" w:type="dxa"/>
          </w:tcPr>
          <w:p w14:paraId="51AB217F" w14:textId="77777777" w:rsidR="002169E9" w:rsidRDefault="002169E9" w:rsidP="00497773">
            <w:pPr>
              <w:rPr>
                <w:rFonts w:ascii="Arial" w:hAnsi="Arial" w:cs="Arial"/>
              </w:rPr>
            </w:pPr>
            <w:r>
              <w:rPr>
                <w:rFonts w:ascii="Arial" w:hAnsi="Arial" w:cs="Arial"/>
              </w:rPr>
              <w:t>D</w:t>
            </w:r>
          </w:p>
        </w:tc>
        <w:tc>
          <w:tcPr>
            <w:tcW w:w="4678" w:type="dxa"/>
          </w:tcPr>
          <w:p w14:paraId="2D30E1E6" w14:textId="77777777" w:rsidR="002169E9" w:rsidRDefault="002169E9" w:rsidP="00497773">
            <w:pPr>
              <w:jc w:val="center"/>
              <w:rPr>
                <w:rFonts w:ascii="Arial" w:hAnsi="Arial" w:cs="Arial"/>
              </w:rPr>
            </w:pPr>
            <w:r>
              <w:rPr>
                <w:rFonts w:ascii="Arial" w:hAnsi="Arial" w:cs="Arial"/>
              </w:rPr>
              <w:t>50 – 59%</w:t>
            </w:r>
          </w:p>
        </w:tc>
        <w:tc>
          <w:tcPr>
            <w:tcW w:w="1802" w:type="dxa"/>
          </w:tcPr>
          <w:p w14:paraId="47570973" w14:textId="77777777" w:rsidR="002169E9" w:rsidRDefault="002169E9" w:rsidP="00497773">
            <w:pPr>
              <w:jc w:val="center"/>
              <w:rPr>
                <w:rFonts w:ascii="Arial" w:hAnsi="Arial" w:cs="Arial"/>
              </w:rPr>
            </w:pPr>
            <w:r>
              <w:rPr>
                <w:rFonts w:ascii="Arial" w:hAnsi="Arial" w:cs="Arial"/>
              </w:rPr>
              <w:t>1.00</w:t>
            </w:r>
          </w:p>
        </w:tc>
      </w:tr>
      <w:tr w:rsidR="002169E9" w14:paraId="1D7705DC" w14:textId="77777777" w:rsidTr="00497773">
        <w:tc>
          <w:tcPr>
            <w:tcW w:w="675" w:type="dxa"/>
          </w:tcPr>
          <w:p w14:paraId="67031E64" w14:textId="77777777" w:rsidR="002169E9" w:rsidRDefault="002169E9" w:rsidP="00497773">
            <w:pPr>
              <w:rPr>
                <w:rFonts w:ascii="Arial" w:hAnsi="Arial" w:cs="Arial"/>
              </w:rPr>
            </w:pPr>
          </w:p>
        </w:tc>
        <w:tc>
          <w:tcPr>
            <w:tcW w:w="1701" w:type="dxa"/>
          </w:tcPr>
          <w:p w14:paraId="7DB1BE43" w14:textId="77777777" w:rsidR="002169E9" w:rsidRDefault="002169E9" w:rsidP="00497773">
            <w:pPr>
              <w:rPr>
                <w:rFonts w:ascii="Arial" w:hAnsi="Arial" w:cs="Arial"/>
              </w:rPr>
            </w:pPr>
            <w:r>
              <w:rPr>
                <w:rFonts w:ascii="Arial" w:hAnsi="Arial" w:cs="Arial"/>
              </w:rPr>
              <w:t>F (Fail)</w:t>
            </w:r>
          </w:p>
        </w:tc>
        <w:tc>
          <w:tcPr>
            <w:tcW w:w="4678" w:type="dxa"/>
          </w:tcPr>
          <w:p w14:paraId="26DD0BAC" w14:textId="77777777" w:rsidR="002169E9" w:rsidRDefault="002169E9" w:rsidP="00497773">
            <w:pPr>
              <w:jc w:val="center"/>
              <w:rPr>
                <w:rFonts w:ascii="Arial" w:hAnsi="Arial" w:cs="Arial"/>
              </w:rPr>
            </w:pPr>
            <w:r>
              <w:rPr>
                <w:rFonts w:ascii="Arial" w:hAnsi="Arial" w:cs="Arial"/>
              </w:rPr>
              <w:t>49% and below</w:t>
            </w:r>
          </w:p>
        </w:tc>
        <w:tc>
          <w:tcPr>
            <w:tcW w:w="1802" w:type="dxa"/>
          </w:tcPr>
          <w:p w14:paraId="09159EBA" w14:textId="77777777" w:rsidR="002169E9" w:rsidRDefault="002169E9" w:rsidP="00497773">
            <w:pPr>
              <w:jc w:val="center"/>
              <w:rPr>
                <w:rFonts w:ascii="Arial" w:hAnsi="Arial" w:cs="Arial"/>
              </w:rPr>
            </w:pPr>
            <w:r>
              <w:rPr>
                <w:rFonts w:ascii="Arial" w:hAnsi="Arial" w:cs="Arial"/>
              </w:rPr>
              <w:t>0.00</w:t>
            </w:r>
          </w:p>
        </w:tc>
      </w:tr>
      <w:tr w:rsidR="002169E9" w14:paraId="31DC1D1F" w14:textId="77777777" w:rsidTr="00497773">
        <w:tc>
          <w:tcPr>
            <w:tcW w:w="675" w:type="dxa"/>
          </w:tcPr>
          <w:p w14:paraId="7A289CEA" w14:textId="77777777" w:rsidR="002169E9" w:rsidRDefault="002169E9" w:rsidP="00497773">
            <w:pPr>
              <w:rPr>
                <w:rFonts w:ascii="Arial" w:hAnsi="Arial" w:cs="Arial"/>
              </w:rPr>
            </w:pPr>
          </w:p>
        </w:tc>
        <w:tc>
          <w:tcPr>
            <w:tcW w:w="1701" w:type="dxa"/>
          </w:tcPr>
          <w:p w14:paraId="0318AE9A" w14:textId="77777777" w:rsidR="002169E9" w:rsidRDefault="002169E9" w:rsidP="00497773">
            <w:pPr>
              <w:rPr>
                <w:rFonts w:ascii="Arial" w:hAnsi="Arial" w:cs="Arial"/>
              </w:rPr>
            </w:pPr>
          </w:p>
        </w:tc>
        <w:tc>
          <w:tcPr>
            <w:tcW w:w="4678" w:type="dxa"/>
          </w:tcPr>
          <w:p w14:paraId="64EF0B81" w14:textId="77777777" w:rsidR="002169E9" w:rsidRDefault="002169E9" w:rsidP="00497773">
            <w:pPr>
              <w:rPr>
                <w:rFonts w:ascii="Arial" w:hAnsi="Arial" w:cs="Arial"/>
              </w:rPr>
            </w:pPr>
          </w:p>
        </w:tc>
        <w:tc>
          <w:tcPr>
            <w:tcW w:w="1802" w:type="dxa"/>
          </w:tcPr>
          <w:p w14:paraId="41995198" w14:textId="77777777" w:rsidR="002169E9" w:rsidRDefault="002169E9" w:rsidP="00497773">
            <w:pPr>
              <w:jc w:val="center"/>
              <w:rPr>
                <w:rFonts w:ascii="Arial" w:hAnsi="Arial" w:cs="Arial"/>
              </w:rPr>
            </w:pPr>
          </w:p>
        </w:tc>
      </w:tr>
      <w:tr w:rsidR="002169E9" w14:paraId="55E48516" w14:textId="77777777" w:rsidTr="00497773">
        <w:tc>
          <w:tcPr>
            <w:tcW w:w="675" w:type="dxa"/>
          </w:tcPr>
          <w:p w14:paraId="6455ED20" w14:textId="77777777" w:rsidR="002169E9" w:rsidRDefault="002169E9" w:rsidP="00497773">
            <w:pPr>
              <w:rPr>
                <w:rFonts w:ascii="Arial" w:hAnsi="Arial" w:cs="Arial"/>
              </w:rPr>
            </w:pPr>
          </w:p>
        </w:tc>
        <w:tc>
          <w:tcPr>
            <w:tcW w:w="1701" w:type="dxa"/>
          </w:tcPr>
          <w:p w14:paraId="4F76CDAD" w14:textId="77777777" w:rsidR="002169E9" w:rsidRDefault="002169E9" w:rsidP="00497773">
            <w:pPr>
              <w:rPr>
                <w:rFonts w:ascii="Arial" w:hAnsi="Arial" w:cs="Arial"/>
              </w:rPr>
            </w:pPr>
            <w:r>
              <w:rPr>
                <w:rFonts w:ascii="Arial" w:hAnsi="Arial" w:cs="Arial"/>
              </w:rPr>
              <w:t>CR (Credit)</w:t>
            </w:r>
          </w:p>
        </w:tc>
        <w:tc>
          <w:tcPr>
            <w:tcW w:w="4678" w:type="dxa"/>
          </w:tcPr>
          <w:p w14:paraId="1BBD32A7" w14:textId="77777777" w:rsidR="002169E9" w:rsidRDefault="002169E9" w:rsidP="00497773">
            <w:pPr>
              <w:rPr>
                <w:rFonts w:ascii="Arial" w:hAnsi="Arial" w:cs="Arial"/>
              </w:rPr>
            </w:pPr>
            <w:r>
              <w:rPr>
                <w:rFonts w:ascii="Arial" w:hAnsi="Arial" w:cs="Arial"/>
              </w:rPr>
              <w:t>Credit for diploma requirements has been awarded.</w:t>
            </w:r>
          </w:p>
        </w:tc>
        <w:tc>
          <w:tcPr>
            <w:tcW w:w="1802" w:type="dxa"/>
          </w:tcPr>
          <w:p w14:paraId="444CEB1D" w14:textId="77777777" w:rsidR="002169E9" w:rsidRDefault="002169E9" w:rsidP="00497773">
            <w:pPr>
              <w:jc w:val="center"/>
              <w:rPr>
                <w:rFonts w:ascii="Arial" w:hAnsi="Arial" w:cs="Arial"/>
              </w:rPr>
            </w:pPr>
          </w:p>
        </w:tc>
      </w:tr>
      <w:tr w:rsidR="002169E9" w14:paraId="0A762E3A" w14:textId="77777777" w:rsidTr="00497773">
        <w:tc>
          <w:tcPr>
            <w:tcW w:w="675" w:type="dxa"/>
          </w:tcPr>
          <w:p w14:paraId="3AD276C2" w14:textId="77777777" w:rsidR="002169E9" w:rsidRDefault="002169E9" w:rsidP="00497773">
            <w:pPr>
              <w:rPr>
                <w:rFonts w:ascii="Arial" w:hAnsi="Arial" w:cs="Arial"/>
              </w:rPr>
            </w:pPr>
          </w:p>
        </w:tc>
        <w:tc>
          <w:tcPr>
            <w:tcW w:w="1701" w:type="dxa"/>
          </w:tcPr>
          <w:p w14:paraId="3722BB2E" w14:textId="77777777" w:rsidR="002169E9" w:rsidRDefault="002169E9" w:rsidP="00497773">
            <w:pPr>
              <w:rPr>
                <w:rFonts w:ascii="Arial" w:hAnsi="Arial" w:cs="Arial"/>
              </w:rPr>
            </w:pPr>
            <w:r>
              <w:rPr>
                <w:rFonts w:ascii="Arial" w:hAnsi="Arial" w:cs="Arial"/>
              </w:rPr>
              <w:t>S</w:t>
            </w:r>
          </w:p>
        </w:tc>
        <w:tc>
          <w:tcPr>
            <w:tcW w:w="4678" w:type="dxa"/>
          </w:tcPr>
          <w:p w14:paraId="4A73B139" w14:textId="77777777" w:rsidR="002169E9" w:rsidRDefault="002169E9" w:rsidP="00497773">
            <w:pPr>
              <w:rPr>
                <w:rFonts w:ascii="Arial" w:hAnsi="Arial" w:cs="Arial"/>
              </w:rPr>
            </w:pPr>
            <w:r>
              <w:rPr>
                <w:rFonts w:ascii="Arial" w:hAnsi="Arial" w:cs="Arial"/>
              </w:rPr>
              <w:t>Satisfactory achievement in field /clinical placement or non-graded subject area.</w:t>
            </w:r>
          </w:p>
        </w:tc>
        <w:tc>
          <w:tcPr>
            <w:tcW w:w="1802" w:type="dxa"/>
          </w:tcPr>
          <w:p w14:paraId="5362A58F" w14:textId="77777777" w:rsidR="002169E9" w:rsidRDefault="002169E9" w:rsidP="00497773">
            <w:pPr>
              <w:jc w:val="center"/>
              <w:rPr>
                <w:rFonts w:ascii="Arial" w:hAnsi="Arial" w:cs="Arial"/>
              </w:rPr>
            </w:pPr>
          </w:p>
        </w:tc>
      </w:tr>
      <w:tr w:rsidR="002169E9" w14:paraId="617C0634" w14:textId="77777777" w:rsidTr="00497773">
        <w:tc>
          <w:tcPr>
            <w:tcW w:w="675" w:type="dxa"/>
          </w:tcPr>
          <w:p w14:paraId="72D82149" w14:textId="77777777" w:rsidR="002169E9" w:rsidRDefault="002169E9" w:rsidP="00497773">
            <w:pPr>
              <w:rPr>
                <w:rFonts w:ascii="Arial" w:hAnsi="Arial" w:cs="Arial"/>
              </w:rPr>
            </w:pPr>
          </w:p>
        </w:tc>
        <w:tc>
          <w:tcPr>
            <w:tcW w:w="1701" w:type="dxa"/>
          </w:tcPr>
          <w:p w14:paraId="6881F2E4" w14:textId="77777777" w:rsidR="002169E9" w:rsidRDefault="002169E9" w:rsidP="00497773">
            <w:pPr>
              <w:rPr>
                <w:rFonts w:ascii="Arial" w:hAnsi="Arial" w:cs="Arial"/>
              </w:rPr>
            </w:pPr>
            <w:r>
              <w:rPr>
                <w:rFonts w:ascii="Arial" w:hAnsi="Arial" w:cs="Arial"/>
              </w:rPr>
              <w:t>U</w:t>
            </w:r>
          </w:p>
        </w:tc>
        <w:tc>
          <w:tcPr>
            <w:tcW w:w="4678" w:type="dxa"/>
          </w:tcPr>
          <w:p w14:paraId="5C4FFAF4" w14:textId="77777777" w:rsidR="002169E9" w:rsidRDefault="002169E9" w:rsidP="00497773">
            <w:pPr>
              <w:rPr>
                <w:rFonts w:ascii="Arial" w:hAnsi="Arial" w:cs="Arial"/>
              </w:rPr>
            </w:pPr>
            <w:r>
              <w:rPr>
                <w:rFonts w:ascii="Arial" w:hAnsi="Arial" w:cs="Arial"/>
              </w:rPr>
              <w:t>Unsatisfactory achievement in field/clinical placement or non-graded subject area.</w:t>
            </w:r>
          </w:p>
        </w:tc>
        <w:tc>
          <w:tcPr>
            <w:tcW w:w="1802" w:type="dxa"/>
          </w:tcPr>
          <w:p w14:paraId="035B5296" w14:textId="77777777" w:rsidR="002169E9" w:rsidRDefault="002169E9" w:rsidP="00497773">
            <w:pPr>
              <w:jc w:val="center"/>
              <w:rPr>
                <w:rFonts w:ascii="Arial" w:hAnsi="Arial" w:cs="Arial"/>
              </w:rPr>
            </w:pPr>
          </w:p>
        </w:tc>
      </w:tr>
      <w:tr w:rsidR="002169E9" w14:paraId="53F6B7B6" w14:textId="77777777" w:rsidTr="00497773">
        <w:tc>
          <w:tcPr>
            <w:tcW w:w="675" w:type="dxa"/>
          </w:tcPr>
          <w:p w14:paraId="6E06DE31" w14:textId="77777777" w:rsidR="002169E9" w:rsidRDefault="002169E9" w:rsidP="00497773">
            <w:pPr>
              <w:rPr>
                <w:rFonts w:ascii="Arial" w:hAnsi="Arial" w:cs="Arial"/>
              </w:rPr>
            </w:pPr>
          </w:p>
        </w:tc>
        <w:tc>
          <w:tcPr>
            <w:tcW w:w="1701" w:type="dxa"/>
          </w:tcPr>
          <w:p w14:paraId="1886EDD2" w14:textId="77777777" w:rsidR="002169E9" w:rsidRDefault="002169E9" w:rsidP="00497773">
            <w:pPr>
              <w:rPr>
                <w:rFonts w:ascii="Arial" w:hAnsi="Arial" w:cs="Arial"/>
              </w:rPr>
            </w:pPr>
            <w:r>
              <w:rPr>
                <w:rFonts w:ascii="Arial" w:hAnsi="Arial" w:cs="Arial"/>
              </w:rPr>
              <w:t>X</w:t>
            </w:r>
          </w:p>
        </w:tc>
        <w:tc>
          <w:tcPr>
            <w:tcW w:w="4678" w:type="dxa"/>
          </w:tcPr>
          <w:p w14:paraId="0B5E5A0C" w14:textId="77777777" w:rsidR="002169E9" w:rsidRDefault="002169E9" w:rsidP="0049777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3DB14026" w14:textId="77777777" w:rsidR="002169E9" w:rsidRDefault="002169E9" w:rsidP="00497773">
            <w:pPr>
              <w:jc w:val="center"/>
              <w:rPr>
                <w:rFonts w:ascii="Arial" w:hAnsi="Arial" w:cs="Arial"/>
              </w:rPr>
            </w:pPr>
          </w:p>
        </w:tc>
      </w:tr>
      <w:tr w:rsidR="002169E9" w14:paraId="6B4823B8" w14:textId="77777777" w:rsidTr="00497773">
        <w:tc>
          <w:tcPr>
            <w:tcW w:w="675" w:type="dxa"/>
          </w:tcPr>
          <w:p w14:paraId="3AF2AD04" w14:textId="77777777" w:rsidR="002169E9" w:rsidRDefault="002169E9" w:rsidP="00497773">
            <w:pPr>
              <w:rPr>
                <w:rFonts w:ascii="Arial" w:hAnsi="Arial" w:cs="Arial"/>
              </w:rPr>
            </w:pPr>
          </w:p>
        </w:tc>
        <w:tc>
          <w:tcPr>
            <w:tcW w:w="1701" w:type="dxa"/>
          </w:tcPr>
          <w:p w14:paraId="0AE43B83" w14:textId="77777777" w:rsidR="002169E9" w:rsidRDefault="002169E9" w:rsidP="00497773">
            <w:pPr>
              <w:rPr>
                <w:rFonts w:ascii="Arial" w:hAnsi="Arial" w:cs="Arial"/>
              </w:rPr>
            </w:pPr>
            <w:r>
              <w:rPr>
                <w:rFonts w:ascii="Arial" w:hAnsi="Arial" w:cs="Arial"/>
              </w:rPr>
              <w:t>NR</w:t>
            </w:r>
          </w:p>
        </w:tc>
        <w:tc>
          <w:tcPr>
            <w:tcW w:w="4678" w:type="dxa"/>
          </w:tcPr>
          <w:p w14:paraId="70CBC7E2" w14:textId="77777777" w:rsidR="002169E9" w:rsidRDefault="002169E9" w:rsidP="00497773">
            <w:pPr>
              <w:rPr>
                <w:rFonts w:ascii="Arial" w:hAnsi="Arial" w:cs="Arial"/>
              </w:rPr>
            </w:pPr>
            <w:r>
              <w:rPr>
                <w:rFonts w:ascii="Arial" w:hAnsi="Arial" w:cs="Arial"/>
              </w:rPr>
              <w:t xml:space="preserve">Grade not reported to Registrar's office.  </w:t>
            </w:r>
          </w:p>
        </w:tc>
        <w:tc>
          <w:tcPr>
            <w:tcW w:w="1802" w:type="dxa"/>
          </w:tcPr>
          <w:p w14:paraId="54C02B40" w14:textId="77777777" w:rsidR="002169E9" w:rsidRDefault="002169E9" w:rsidP="00497773">
            <w:pPr>
              <w:jc w:val="center"/>
              <w:rPr>
                <w:rFonts w:ascii="Arial" w:hAnsi="Arial" w:cs="Arial"/>
              </w:rPr>
            </w:pPr>
          </w:p>
        </w:tc>
      </w:tr>
      <w:tr w:rsidR="002169E9" w14:paraId="7A2E37DB" w14:textId="77777777" w:rsidTr="00497773">
        <w:tc>
          <w:tcPr>
            <w:tcW w:w="675" w:type="dxa"/>
          </w:tcPr>
          <w:p w14:paraId="498F3225" w14:textId="77777777" w:rsidR="002169E9" w:rsidRDefault="002169E9" w:rsidP="00497773">
            <w:pPr>
              <w:rPr>
                <w:rFonts w:ascii="Arial" w:hAnsi="Arial" w:cs="Arial"/>
              </w:rPr>
            </w:pPr>
          </w:p>
        </w:tc>
        <w:tc>
          <w:tcPr>
            <w:tcW w:w="1701" w:type="dxa"/>
          </w:tcPr>
          <w:p w14:paraId="1583894A" w14:textId="77777777" w:rsidR="002169E9" w:rsidRDefault="002169E9" w:rsidP="00497773">
            <w:pPr>
              <w:rPr>
                <w:rFonts w:ascii="Arial" w:hAnsi="Arial" w:cs="Arial"/>
              </w:rPr>
            </w:pPr>
            <w:r>
              <w:rPr>
                <w:rFonts w:ascii="Arial" w:hAnsi="Arial" w:cs="Arial"/>
              </w:rPr>
              <w:t>W</w:t>
            </w:r>
          </w:p>
        </w:tc>
        <w:tc>
          <w:tcPr>
            <w:tcW w:w="4678" w:type="dxa"/>
          </w:tcPr>
          <w:p w14:paraId="7236992C" w14:textId="77777777" w:rsidR="002169E9" w:rsidRDefault="002169E9" w:rsidP="00497773">
            <w:pPr>
              <w:rPr>
                <w:rFonts w:ascii="Arial" w:hAnsi="Arial" w:cs="Arial"/>
              </w:rPr>
            </w:pPr>
            <w:r>
              <w:rPr>
                <w:rFonts w:ascii="Arial" w:hAnsi="Arial" w:cs="Arial"/>
              </w:rPr>
              <w:t>Student has withdrawn from the course without academic penalty.</w:t>
            </w:r>
          </w:p>
        </w:tc>
        <w:tc>
          <w:tcPr>
            <w:tcW w:w="1802" w:type="dxa"/>
          </w:tcPr>
          <w:p w14:paraId="339F1D27" w14:textId="77777777" w:rsidR="002169E9" w:rsidRDefault="002169E9" w:rsidP="00497773">
            <w:pPr>
              <w:jc w:val="center"/>
              <w:rPr>
                <w:rFonts w:ascii="Arial" w:hAnsi="Arial" w:cs="Arial"/>
              </w:rPr>
            </w:pPr>
          </w:p>
        </w:tc>
      </w:tr>
      <w:tr w:rsidR="002169E9" w14:paraId="5EA1FC09" w14:textId="77777777" w:rsidTr="00497773">
        <w:tc>
          <w:tcPr>
            <w:tcW w:w="8856" w:type="dxa"/>
            <w:gridSpan w:val="4"/>
          </w:tcPr>
          <w:p w14:paraId="5A21D2D4" w14:textId="77777777" w:rsidR="002169E9" w:rsidRDefault="002169E9" w:rsidP="00497773">
            <w:pPr>
              <w:jc w:val="center"/>
              <w:rPr>
                <w:rFonts w:ascii="Arial" w:hAnsi="Arial" w:cs="Arial"/>
              </w:rPr>
            </w:pPr>
          </w:p>
        </w:tc>
      </w:tr>
      <w:tr w:rsidR="002169E9" w14:paraId="74ACF3D4" w14:textId="77777777" w:rsidTr="00497773">
        <w:tc>
          <w:tcPr>
            <w:tcW w:w="8856" w:type="dxa"/>
            <w:gridSpan w:val="4"/>
          </w:tcPr>
          <w:p w14:paraId="074ECA20" w14:textId="77777777" w:rsidR="002169E9" w:rsidRDefault="002169E9" w:rsidP="002C28A3">
            <w:pPr>
              <w:jc w:val="both"/>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14:paraId="2A1313CA" w14:textId="77777777" w:rsidR="002169E9" w:rsidRDefault="002169E9" w:rsidP="002169E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2169E9" w14:paraId="49E48950" w14:textId="77777777" w:rsidTr="00497773">
        <w:trPr>
          <w:cantSplit/>
        </w:trPr>
        <w:tc>
          <w:tcPr>
            <w:tcW w:w="675" w:type="dxa"/>
          </w:tcPr>
          <w:p w14:paraId="38EAE4F4" w14:textId="77777777" w:rsidR="002C28A3" w:rsidRDefault="002C28A3" w:rsidP="00497773">
            <w:pPr>
              <w:rPr>
                <w:rFonts w:ascii="Arial" w:hAnsi="Arial"/>
                <w:b/>
              </w:rPr>
            </w:pPr>
          </w:p>
          <w:p w14:paraId="265E43CD" w14:textId="77777777" w:rsidR="002169E9" w:rsidRDefault="002169E9" w:rsidP="00497773">
            <w:pPr>
              <w:rPr>
                <w:rFonts w:ascii="Arial" w:hAnsi="Arial"/>
                <w:b/>
              </w:rPr>
            </w:pPr>
            <w:r>
              <w:rPr>
                <w:rFonts w:ascii="Arial" w:hAnsi="Arial"/>
                <w:b/>
              </w:rPr>
              <w:t>VI.</w:t>
            </w:r>
          </w:p>
        </w:tc>
        <w:tc>
          <w:tcPr>
            <w:tcW w:w="8181" w:type="dxa"/>
            <w:gridSpan w:val="2"/>
          </w:tcPr>
          <w:p w14:paraId="095BDD2D" w14:textId="77777777" w:rsidR="002C28A3" w:rsidRDefault="002C28A3" w:rsidP="00497773">
            <w:pPr>
              <w:rPr>
                <w:rFonts w:ascii="Arial" w:hAnsi="Arial"/>
                <w:b/>
              </w:rPr>
            </w:pPr>
          </w:p>
          <w:p w14:paraId="2440C8B0" w14:textId="77777777" w:rsidR="002169E9" w:rsidRDefault="002169E9" w:rsidP="00497773">
            <w:pPr>
              <w:rPr>
                <w:rFonts w:ascii="Arial" w:hAnsi="Arial"/>
                <w:b/>
              </w:rPr>
            </w:pPr>
            <w:r>
              <w:rPr>
                <w:rFonts w:ascii="Arial" w:hAnsi="Arial"/>
                <w:b/>
              </w:rPr>
              <w:t>SPECIAL NOTES:</w:t>
            </w:r>
          </w:p>
          <w:p w14:paraId="645FCA66" w14:textId="77777777" w:rsidR="002169E9" w:rsidRDefault="002169E9" w:rsidP="00497773">
            <w:pPr>
              <w:rPr>
                <w:rFonts w:ascii="Arial" w:hAnsi="Arial"/>
              </w:rPr>
            </w:pPr>
          </w:p>
        </w:tc>
      </w:tr>
      <w:tr w:rsidR="002169E9" w:rsidRPr="00723208" w14:paraId="738E936C" w14:textId="77777777" w:rsidTr="00497773">
        <w:trPr>
          <w:gridAfter w:val="1"/>
          <w:wAfter w:w="18" w:type="dxa"/>
          <w:cantSplit/>
        </w:trPr>
        <w:tc>
          <w:tcPr>
            <w:tcW w:w="8838" w:type="dxa"/>
            <w:gridSpan w:val="2"/>
          </w:tcPr>
          <w:p w14:paraId="5F74AF3B" w14:textId="77777777" w:rsidR="002169E9" w:rsidRDefault="002169E9" w:rsidP="002C28A3">
            <w:pPr>
              <w:jc w:val="both"/>
              <w:rPr>
                <w:rFonts w:ascii="Arial" w:hAnsi="Arial" w:cs="Arial"/>
                <w:szCs w:val="24"/>
                <w:u w:val="single"/>
              </w:rPr>
            </w:pPr>
            <w:r>
              <w:rPr>
                <w:rFonts w:ascii="Arial" w:hAnsi="Arial" w:cs="Arial"/>
                <w:szCs w:val="24"/>
                <w:u w:val="single"/>
              </w:rPr>
              <w:t>Attendance:</w:t>
            </w:r>
          </w:p>
          <w:p w14:paraId="1A735D3A" w14:textId="77777777" w:rsidR="002169E9" w:rsidRDefault="002169E9" w:rsidP="002C28A3">
            <w:pPr>
              <w:jc w:val="both"/>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56CC3809" w14:textId="77777777" w:rsidR="002169E9" w:rsidRDefault="002169E9" w:rsidP="002C28A3">
            <w:pPr>
              <w:jc w:val="both"/>
              <w:rPr>
                <w:rFonts w:ascii="Arial" w:hAnsi="Arial"/>
              </w:rPr>
            </w:pPr>
          </w:p>
        </w:tc>
      </w:tr>
      <w:tr w:rsidR="002169E9" w:rsidRPr="00723208" w14:paraId="73DF5BCB" w14:textId="77777777" w:rsidTr="00497773">
        <w:trPr>
          <w:gridAfter w:val="1"/>
          <w:wAfter w:w="18" w:type="dxa"/>
          <w:cantSplit/>
        </w:trPr>
        <w:tc>
          <w:tcPr>
            <w:tcW w:w="8838" w:type="dxa"/>
            <w:gridSpan w:val="2"/>
          </w:tcPr>
          <w:p w14:paraId="3FBA947D" w14:textId="77777777" w:rsidR="002169E9" w:rsidRDefault="002169E9" w:rsidP="00497773">
            <w:pPr>
              <w:rPr>
                <w:rFonts w:ascii="Arial" w:hAnsi="Arial" w:cs="Arial"/>
                <w:szCs w:val="24"/>
                <w:u w:val="single"/>
              </w:rPr>
            </w:pPr>
          </w:p>
        </w:tc>
      </w:tr>
    </w:tbl>
    <w:p w14:paraId="5AD17986" w14:textId="77777777" w:rsidR="004A4CFD" w:rsidRDefault="004A4CFD" w:rsidP="004A4CFD">
      <w:pPr>
        <w:rPr>
          <w:rFonts w:ascii="Arial" w:hAnsi="Arial" w:cs="Arial"/>
        </w:rPr>
      </w:pPr>
      <w:r w:rsidRPr="00070BC6">
        <w:rPr>
          <w:rFonts w:ascii="Arial" w:hAnsi="Arial" w:cs="Arial"/>
          <w:u w:val="single"/>
        </w:rPr>
        <w:t>Other Notes and Class Guidelines</w:t>
      </w:r>
      <w:r w:rsidRPr="00070BC6">
        <w:rPr>
          <w:rFonts w:ascii="Arial" w:hAnsi="Arial" w:cs="Arial"/>
        </w:rPr>
        <w:t xml:space="preserve">: </w:t>
      </w:r>
    </w:p>
    <w:p w14:paraId="312FF068" w14:textId="77777777" w:rsidR="004A4CFD" w:rsidRPr="00070BC6" w:rsidRDefault="004A4CFD" w:rsidP="004A4CFD">
      <w:pPr>
        <w:rPr>
          <w:rFonts w:ascii="Arial" w:hAnsi="Arial" w:cs="Arial"/>
        </w:rPr>
      </w:pPr>
    </w:p>
    <w:p w14:paraId="79069993" w14:textId="739FC869" w:rsidR="00FB59FC" w:rsidRPr="009608D3" w:rsidRDefault="004A4CFD" w:rsidP="00FB59FC">
      <w:pPr>
        <w:autoSpaceDE w:val="0"/>
        <w:autoSpaceDN w:val="0"/>
      </w:pPr>
      <w:r w:rsidRPr="00070BC6">
        <w:rPr>
          <w:rFonts w:ascii="Arial" w:hAnsi="Arial" w:cs="Arial"/>
        </w:rPr>
        <w:t>1.</w:t>
      </w:r>
      <w:r w:rsidRPr="00070BC6">
        <w:rPr>
          <w:rFonts w:ascii="Arial" w:hAnsi="Arial" w:cs="Arial"/>
        </w:rPr>
        <w:tab/>
      </w:r>
      <w:r w:rsidR="00FB59FC" w:rsidRPr="00FB59FC">
        <w:rPr>
          <w:rFonts w:ascii="Arial" w:hAnsi="Arial" w:cs="Arial"/>
        </w:rPr>
        <w:t>All courses in the Child and Youth Care program follow the Fatal Error Policy, including APA standards for all assignments submitted</w:t>
      </w:r>
      <w:r w:rsidR="00FB59FC" w:rsidRPr="00FB59FC">
        <w:t xml:space="preserve">.  </w:t>
      </w:r>
      <w:r w:rsidR="00FB59FC" w:rsidRPr="00FB59FC">
        <w:rPr>
          <w:rFonts w:ascii="Arial" w:hAnsi="Arial" w:cs="Arial"/>
        </w:rPr>
        <w:t>Faculty will review this with students at the beginning of each course. See detailed document on D2L course sites for details.</w:t>
      </w:r>
      <w:r w:rsidR="00FB59FC" w:rsidRPr="00FB59FC">
        <w:t xml:space="preserve">  </w:t>
      </w:r>
      <w:r w:rsidR="00FB59FC" w:rsidRPr="009608D3">
        <w:rPr>
          <w:rFonts w:ascii="Arial" w:hAnsi="Arial" w:cs="Arial"/>
        </w:rPr>
        <w:t xml:space="preserve">Students are strongly encouraged to utilize </w:t>
      </w:r>
      <w:r w:rsidR="00FB59FC" w:rsidRPr="009608D3">
        <w:rPr>
          <w:rFonts w:ascii="Arial" w:hAnsi="Arial" w:cs="Arial"/>
          <w:b/>
          <w:i/>
        </w:rPr>
        <w:t>The Write Place</w:t>
      </w:r>
      <w:r w:rsidR="00FB59FC" w:rsidRPr="009608D3">
        <w:rPr>
          <w:rFonts w:ascii="Arial" w:hAnsi="Arial" w:cs="Arial"/>
        </w:rPr>
        <w:t xml:space="preserve">, </w:t>
      </w:r>
      <w:r w:rsidR="00FB59FC" w:rsidRPr="009608D3">
        <w:rPr>
          <w:rFonts w:ascii="Arial" w:hAnsi="Arial" w:cs="Arial"/>
          <w:b/>
          <w:i/>
        </w:rPr>
        <w:t>Accessibility Services</w:t>
      </w:r>
      <w:r w:rsidR="00FB59FC" w:rsidRPr="009608D3">
        <w:rPr>
          <w:rFonts w:ascii="Arial" w:hAnsi="Arial" w:cs="Arial"/>
        </w:rPr>
        <w:t xml:space="preserve"> and/or </w:t>
      </w:r>
      <w:r w:rsidR="00FB59FC" w:rsidRPr="009608D3">
        <w:rPr>
          <w:rFonts w:ascii="Arial" w:hAnsi="Arial" w:cs="Arial"/>
          <w:b/>
        </w:rPr>
        <w:t>Program Tutor</w:t>
      </w:r>
      <w:r w:rsidR="00FB59FC" w:rsidRPr="009608D3">
        <w:rPr>
          <w:rFonts w:ascii="Arial" w:hAnsi="Arial" w:cs="Arial"/>
        </w:rPr>
        <w:t xml:space="preserve"> on campus to assist them in submitting professionally written assignments.</w:t>
      </w:r>
    </w:p>
    <w:p w14:paraId="1726A0BF" w14:textId="3BFD21CD" w:rsidR="004A4CFD" w:rsidRPr="00D32F6C" w:rsidRDefault="004A4CFD" w:rsidP="004A4CFD">
      <w:pPr>
        <w:tabs>
          <w:tab w:val="left" w:pos="450"/>
        </w:tabs>
        <w:jc w:val="both"/>
        <w:rPr>
          <w:rFonts w:ascii="Arial" w:hAnsi="Arial" w:cs="Arial"/>
        </w:rPr>
      </w:pPr>
    </w:p>
    <w:p w14:paraId="3FF1867E" w14:textId="77777777" w:rsidR="004A4CFD" w:rsidRPr="00070BC6" w:rsidRDefault="004A4CFD" w:rsidP="004A4CFD">
      <w:pPr>
        <w:jc w:val="both"/>
        <w:rPr>
          <w:rFonts w:ascii="Arial" w:hAnsi="Arial" w:cs="Arial"/>
        </w:rPr>
      </w:pPr>
    </w:p>
    <w:p w14:paraId="2FC17813" w14:textId="4D3CC702" w:rsidR="004A4CFD" w:rsidRDefault="004A4CFD" w:rsidP="004A4CFD">
      <w:pPr>
        <w:tabs>
          <w:tab w:val="left" w:pos="450"/>
          <w:tab w:val="left" w:pos="900"/>
          <w:tab w:val="left" w:pos="1080"/>
        </w:tabs>
        <w:jc w:val="both"/>
        <w:rPr>
          <w:rFonts w:ascii="Arial" w:hAnsi="Arial" w:cs="Arial"/>
        </w:rPr>
      </w:pPr>
      <w:r w:rsidRPr="00070BC6">
        <w:rPr>
          <w:rFonts w:ascii="Arial" w:hAnsi="Arial" w:cs="Arial"/>
        </w:rPr>
        <w:t>2.</w:t>
      </w:r>
      <w:r w:rsidRPr="00070BC6">
        <w:rPr>
          <w:rFonts w:ascii="Arial" w:hAnsi="Arial" w:cs="Arial"/>
        </w:rPr>
        <w:tab/>
        <w:t xml:space="preserve">Late assignments will be handled at the professor’s discretion and </w:t>
      </w:r>
      <w:r w:rsidRPr="00070BC6">
        <w:rPr>
          <w:rFonts w:ascii="Arial" w:hAnsi="Arial" w:cs="Arial"/>
          <w:b/>
        </w:rPr>
        <w:t>only for substantial and substantiated reasons.</w:t>
      </w:r>
      <w:r w:rsidRPr="00070BC6">
        <w:rPr>
          <w:rFonts w:ascii="Arial" w:hAnsi="Arial" w:cs="Arial"/>
        </w:rPr>
        <w:t xml:space="preserve">  </w:t>
      </w:r>
      <w:r w:rsidRPr="00D32F6C">
        <w:rPr>
          <w:rFonts w:ascii="Arial" w:hAnsi="Arial" w:cs="Arial"/>
          <w:bCs/>
          <w:iCs/>
          <w:szCs w:val="24"/>
          <w:lang w:val="en-CA" w:eastAsia="en-CA"/>
        </w:rPr>
        <w:t xml:space="preserve">Assignments will only be accepted after the due date for a period of </w:t>
      </w:r>
      <w:r w:rsidR="00FB59FC">
        <w:rPr>
          <w:rFonts w:ascii="Arial" w:hAnsi="Arial" w:cs="Arial"/>
          <w:bCs/>
          <w:iCs/>
          <w:szCs w:val="24"/>
          <w:lang w:val="en-CA" w:eastAsia="en-CA"/>
        </w:rPr>
        <w:t>7</w:t>
      </w:r>
      <w:r w:rsidRPr="00D32F6C">
        <w:rPr>
          <w:rFonts w:ascii="Arial" w:hAnsi="Arial" w:cs="Arial"/>
          <w:bCs/>
          <w:iCs/>
          <w:szCs w:val="24"/>
          <w:lang w:val="en-CA" w:eastAsia="en-CA"/>
        </w:rPr>
        <w:t xml:space="preserve"> days.  </w:t>
      </w:r>
      <w:r w:rsidRPr="00070BC6">
        <w:rPr>
          <w:rFonts w:ascii="Arial" w:hAnsi="Arial" w:cs="Arial"/>
        </w:rPr>
        <w:t xml:space="preserve">It is the student’s responsibility to make arrangements directly with the professor. Late assignments will be subject to a </w:t>
      </w:r>
      <w:r w:rsidRPr="00070BC6">
        <w:rPr>
          <w:rFonts w:ascii="Arial" w:hAnsi="Arial" w:cs="Arial"/>
          <w:b/>
        </w:rPr>
        <w:t>10% grade reduction per day (including weekends)</w:t>
      </w:r>
      <w:r w:rsidR="00990554">
        <w:rPr>
          <w:rFonts w:ascii="Arial" w:hAnsi="Arial" w:cs="Arial"/>
          <w:b/>
        </w:rPr>
        <w:t xml:space="preserve"> of the overall course mark</w:t>
      </w:r>
      <w:r w:rsidRPr="00070BC6">
        <w:rPr>
          <w:rFonts w:ascii="Arial" w:hAnsi="Arial" w:cs="Arial"/>
          <w:b/>
        </w:rPr>
        <w:t>.</w:t>
      </w:r>
      <w:r w:rsidRPr="00070BC6">
        <w:rPr>
          <w:rFonts w:ascii="Arial" w:hAnsi="Arial" w:cs="Arial"/>
        </w:rPr>
        <w:t xml:space="preserve"> Students are encouraged to proactively discuss with the Professor any serious circumstances that might interfere with the timely completion of their assignment. Assignments cannot be re-submitted to achieve a higher grade.  Professor encourages students to forward draft work one week in advance of due dates to seek feedback.  </w:t>
      </w:r>
    </w:p>
    <w:p w14:paraId="2C2844C0" w14:textId="77777777" w:rsidR="004A4CFD" w:rsidRDefault="004A4CFD" w:rsidP="004A4CFD">
      <w:pPr>
        <w:jc w:val="both"/>
        <w:rPr>
          <w:rFonts w:ascii="Arial" w:hAnsi="Arial" w:cs="Arial"/>
        </w:rPr>
      </w:pPr>
    </w:p>
    <w:p w14:paraId="1FE2370B" w14:textId="77777777" w:rsidR="004A4CFD" w:rsidRPr="00070BC6" w:rsidRDefault="004A4CFD" w:rsidP="004A4CFD">
      <w:pPr>
        <w:tabs>
          <w:tab w:val="left" w:pos="450"/>
        </w:tabs>
        <w:jc w:val="both"/>
        <w:rPr>
          <w:rFonts w:ascii="Arial" w:hAnsi="Arial" w:cs="Arial"/>
        </w:rPr>
      </w:pPr>
      <w:r w:rsidRPr="00070BC6">
        <w:rPr>
          <w:rFonts w:ascii="Arial" w:hAnsi="Arial" w:cs="Arial"/>
        </w:rPr>
        <w:t>3.</w:t>
      </w:r>
      <w:r w:rsidRPr="00070BC6">
        <w:rPr>
          <w:rFonts w:ascii="Arial" w:hAnsi="Arial" w:cs="Arial"/>
        </w:rPr>
        <w:tab/>
        <w:t xml:space="preserve">Students are responsible to contact the professor </w:t>
      </w:r>
      <w:r w:rsidRPr="00D32F6C">
        <w:rPr>
          <w:rFonts w:ascii="Arial" w:hAnsi="Arial" w:cs="Arial"/>
          <w:b/>
        </w:rPr>
        <w:t>directly and immediately</w:t>
      </w:r>
      <w:r w:rsidRPr="00070BC6">
        <w:rPr>
          <w:rFonts w:ascii="Arial" w:hAnsi="Arial" w:cs="Arial"/>
        </w:rPr>
        <w:t xml:space="preserve"> when substantial and substantiated reasons create the need for missing an exam. Students must </w:t>
      </w:r>
      <w:r w:rsidRPr="00D32F6C">
        <w:rPr>
          <w:rFonts w:ascii="Arial" w:hAnsi="Arial" w:cs="Arial"/>
          <w:b/>
        </w:rPr>
        <w:t>email</w:t>
      </w:r>
      <w:r w:rsidRPr="00070BC6">
        <w:rPr>
          <w:rFonts w:ascii="Arial" w:hAnsi="Arial" w:cs="Arial"/>
        </w:rPr>
        <w:t xml:space="preserve"> the professor prior to test date/start time requesting a make-up test and state the reasons why this is needed. Consideration and determination of the opportunity to make up a missed exam is at the professor’s discretion.  Generally, this is granted only for exceptional and substantiated circumstances. </w:t>
      </w:r>
    </w:p>
    <w:p w14:paraId="44666ACD" w14:textId="77777777" w:rsidR="004A4CFD" w:rsidRPr="00070BC6" w:rsidRDefault="004A4CFD" w:rsidP="004A4CFD">
      <w:pPr>
        <w:jc w:val="both"/>
        <w:rPr>
          <w:rFonts w:ascii="Arial" w:hAnsi="Arial" w:cs="Arial"/>
        </w:rPr>
      </w:pPr>
    </w:p>
    <w:p w14:paraId="281C1117" w14:textId="77777777" w:rsidR="004A4CFD" w:rsidRPr="00070BC6" w:rsidRDefault="004A4CFD" w:rsidP="004A4CFD">
      <w:pPr>
        <w:tabs>
          <w:tab w:val="left" w:pos="450"/>
        </w:tabs>
        <w:jc w:val="both"/>
        <w:rPr>
          <w:rFonts w:ascii="Arial" w:hAnsi="Arial" w:cs="Arial"/>
        </w:rPr>
      </w:pPr>
      <w:r>
        <w:rPr>
          <w:rFonts w:ascii="Arial" w:hAnsi="Arial" w:cs="Arial"/>
        </w:rPr>
        <w:t>4</w:t>
      </w:r>
      <w:r w:rsidRPr="00070BC6">
        <w:rPr>
          <w:rFonts w:ascii="Arial" w:hAnsi="Arial" w:cs="Arial"/>
        </w:rPr>
        <w:t>.</w:t>
      </w:r>
      <w:r w:rsidRPr="00070BC6">
        <w:rPr>
          <w:rFonts w:ascii="Arial" w:hAnsi="Arial" w:cs="Arial"/>
        </w:rPr>
        <w:tab/>
        <w:t xml:space="preserve">Students are encouraged to discuss attendance expectations with the professor. Students will be expected to come prepared to class to facilitate discussion and application of course material.  Grades assigned for participation will reflect the student’s knowledge of the content discussed, ability to demonstrate and apply the skills. Students’ ability and willingness to share thoughts about the material, and ability to respect viewpoints different from their own is expected. </w:t>
      </w:r>
    </w:p>
    <w:p w14:paraId="57C8784B" w14:textId="77777777" w:rsidR="004A4CFD" w:rsidRPr="00070BC6" w:rsidRDefault="004A4CFD" w:rsidP="004A4CFD">
      <w:pPr>
        <w:jc w:val="both"/>
        <w:rPr>
          <w:rFonts w:ascii="Arial" w:hAnsi="Arial" w:cs="Arial"/>
        </w:rPr>
      </w:pPr>
    </w:p>
    <w:p w14:paraId="40BBC663" w14:textId="77777777" w:rsidR="004A4CFD" w:rsidRDefault="004A4CFD" w:rsidP="004A4CFD">
      <w:pPr>
        <w:tabs>
          <w:tab w:val="left" w:pos="450"/>
          <w:tab w:val="left" w:pos="720"/>
        </w:tabs>
        <w:jc w:val="both"/>
        <w:rPr>
          <w:rFonts w:ascii="Arial" w:hAnsi="Arial" w:cs="Arial"/>
        </w:rPr>
      </w:pPr>
      <w:r>
        <w:rPr>
          <w:rFonts w:ascii="Arial" w:hAnsi="Arial" w:cs="Arial"/>
        </w:rPr>
        <w:t xml:space="preserve">5.  </w:t>
      </w:r>
      <w:r w:rsidRPr="00070BC6">
        <w:rPr>
          <w:rFonts w:ascii="Arial" w:hAnsi="Arial" w:cs="Arial"/>
        </w:rPr>
        <w:t>Students must follow established and agreed upon classroom conduct. Students are expected to model in the classroom behaviour reflective of the profession.</w:t>
      </w:r>
    </w:p>
    <w:p w14:paraId="7EB6A871" w14:textId="77777777" w:rsidR="004A4CFD" w:rsidRPr="00070BC6" w:rsidRDefault="004A4CFD" w:rsidP="004A4CFD">
      <w:pPr>
        <w:jc w:val="both"/>
        <w:rPr>
          <w:rFonts w:ascii="Arial" w:hAnsi="Arial" w:cs="Arial"/>
        </w:rPr>
      </w:pPr>
    </w:p>
    <w:p w14:paraId="4068E725" w14:textId="77777777" w:rsidR="004A4CFD" w:rsidRDefault="004A4CFD" w:rsidP="004A4CFD">
      <w:pPr>
        <w:tabs>
          <w:tab w:val="left" w:pos="540"/>
          <w:tab w:val="left" w:pos="630"/>
          <w:tab w:val="left" w:pos="720"/>
        </w:tabs>
        <w:jc w:val="both"/>
        <w:rPr>
          <w:rFonts w:ascii="Arial" w:hAnsi="Arial" w:cs="Arial"/>
        </w:rPr>
      </w:pPr>
      <w:r>
        <w:rPr>
          <w:rFonts w:ascii="Arial" w:hAnsi="Arial" w:cs="Arial"/>
        </w:rPr>
        <w:t>6</w:t>
      </w:r>
      <w:r w:rsidRPr="00070BC6">
        <w:rPr>
          <w:rFonts w:ascii="Arial" w:hAnsi="Arial" w:cs="Arial"/>
        </w:rPr>
        <w:t>.</w:t>
      </w:r>
      <w:r w:rsidRPr="00070BC6">
        <w:rPr>
          <w:rFonts w:ascii="Arial" w:hAnsi="Arial" w:cs="Arial"/>
        </w:rPr>
        <w:tab/>
        <w:t xml:space="preserve">Cell phones must be off or on vibrate mode. Students may respond to calls/texts after class time. </w:t>
      </w:r>
      <w:r>
        <w:rPr>
          <w:rFonts w:ascii="Arial" w:hAnsi="Arial" w:cs="Arial"/>
        </w:rPr>
        <w:t xml:space="preserve">Any behavior including the use of cell phones that interferes or distracts from the learning of others will not be tolerated (i.e. side talk, laughing, computer use).  </w:t>
      </w:r>
      <w:r w:rsidRPr="00070BC6">
        <w:rPr>
          <w:rFonts w:ascii="Arial" w:hAnsi="Arial" w:cs="Arial"/>
        </w:rPr>
        <w:t>Failure to abide by this will result in student being asked to leave the class.</w:t>
      </w:r>
    </w:p>
    <w:p w14:paraId="13784618" w14:textId="77777777" w:rsidR="004A4CFD" w:rsidRPr="00070BC6" w:rsidRDefault="004A4CFD" w:rsidP="004A4CFD">
      <w:pPr>
        <w:jc w:val="both"/>
        <w:rPr>
          <w:rFonts w:ascii="Arial" w:hAnsi="Arial" w:cs="Arial"/>
        </w:rPr>
      </w:pPr>
    </w:p>
    <w:p w14:paraId="0825BD6C" w14:textId="77777777" w:rsidR="004A4CFD" w:rsidRDefault="004A4CFD" w:rsidP="004A4CFD">
      <w:pPr>
        <w:tabs>
          <w:tab w:val="left" w:pos="450"/>
        </w:tabs>
        <w:jc w:val="both"/>
        <w:rPr>
          <w:rFonts w:ascii="Arial" w:hAnsi="Arial" w:cs="Arial"/>
        </w:rPr>
      </w:pPr>
      <w:r>
        <w:rPr>
          <w:rFonts w:ascii="Arial" w:hAnsi="Arial" w:cs="Arial"/>
        </w:rPr>
        <w:t>7</w:t>
      </w:r>
      <w:r w:rsidRPr="00070BC6">
        <w:rPr>
          <w:rFonts w:ascii="Arial" w:hAnsi="Arial" w:cs="Arial"/>
        </w:rPr>
        <w:t>.</w:t>
      </w:r>
      <w:r w:rsidRPr="00070BC6">
        <w:rPr>
          <w:rFonts w:ascii="Arial" w:hAnsi="Arial" w:cs="Arial"/>
        </w:rPr>
        <w:tab/>
        <w:t xml:space="preserve">Students are expected to read materials in advance of class and ensure review of </w:t>
      </w:r>
      <w:r>
        <w:rPr>
          <w:rFonts w:ascii="Arial" w:hAnsi="Arial" w:cs="Arial"/>
        </w:rPr>
        <w:t>D2L</w:t>
      </w:r>
      <w:r w:rsidRPr="00070BC6">
        <w:rPr>
          <w:rFonts w:ascii="Arial" w:hAnsi="Arial" w:cs="Arial"/>
        </w:rPr>
        <w:t xml:space="preserve"> on a regular basis (minimum weekly) </w:t>
      </w:r>
    </w:p>
    <w:p w14:paraId="2AE07C47" w14:textId="77777777" w:rsidR="004A4CFD" w:rsidRPr="00070BC6" w:rsidRDefault="004A4CFD" w:rsidP="004A4CFD">
      <w:pPr>
        <w:jc w:val="both"/>
        <w:rPr>
          <w:rFonts w:ascii="Arial" w:hAnsi="Arial" w:cs="Arial"/>
        </w:rPr>
      </w:pPr>
    </w:p>
    <w:p w14:paraId="010C716F" w14:textId="77777777" w:rsidR="004A4CFD" w:rsidRDefault="004A4CFD" w:rsidP="004A4CFD">
      <w:pPr>
        <w:tabs>
          <w:tab w:val="left" w:pos="450"/>
        </w:tabs>
        <w:jc w:val="both"/>
        <w:rPr>
          <w:rFonts w:ascii="Arial" w:hAnsi="Arial" w:cs="Arial"/>
        </w:rPr>
      </w:pPr>
      <w:r>
        <w:rPr>
          <w:rFonts w:ascii="Arial" w:hAnsi="Arial" w:cs="Arial"/>
        </w:rPr>
        <w:t>8</w:t>
      </w:r>
      <w:r w:rsidRPr="00070BC6">
        <w:rPr>
          <w:rFonts w:ascii="Arial" w:hAnsi="Arial" w:cs="Arial"/>
        </w:rPr>
        <w:t>.</w:t>
      </w:r>
      <w:r w:rsidRPr="00070BC6">
        <w:rPr>
          <w:rFonts w:ascii="Arial" w:hAnsi="Arial" w:cs="Arial"/>
        </w:rPr>
        <w:tab/>
        <w:t xml:space="preserve">The provisions of both the College Student Code of Conduct and the </w:t>
      </w:r>
      <w:r>
        <w:rPr>
          <w:rFonts w:ascii="Arial" w:hAnsi="Arial" w:cs="Arial"/>
        </w:rPr>
        <w:t>Child and Youth Care</w:t>
      </w:r>
      <w:r w:rsidRPr="00070BC6">
        <w:rPr>
          <w:rFonts w:ascii="Arial" w:hAnsi="Arial" w:cs="Arial"/>
        </w:rPr>
        <w:t xml:space="preserve"> Program Policies will apply at all times in this course.</w:t>
      </w:r>
    </w:p>
    <w:p w14:paraId="1A99C720" w14:textId="77777777" w:rsidR="009C5DE3" w:rsidRDefault="009C5DE3" w:rsidP="002169E9"/>
    <w:p w14:paraId="0AD00FFB" w14:textId="77777777" w:rsidR="00962C34" w:rsidRDefault="00962C34" w:rsidP="002169E9"/>
    <w:tbl>
      <w:tblPr>
        <w:tblW w:w="0" w:type="auto"/>
        <w:tblLayout w:type="fixed"/>
        <w:tblLook w:val="0000" w:firstRow="0" w:lastRow="0" w:firstColumn="0" w:lastColumn="0" w:noHBand="0" w:noVBand="0"/>
      </w:tblPr>
      <w:tblGrid>
        <w:gridCol w:w="675"/>
        <w:gridCol w:w="8181"/>
      </w:tblGrid>
      <w:tr w:rsidR="002169E9" w:rsidRPr="001F503D" w14:paraId="48353679" w14:textId="77777777" w:rsidTr="009C5DE3">
        <w:trPr>
          <w:cantSplit/>
          <w:trHeight w:val="450"/>
        </w:trPr>
        <w:tc>
          <w:tcPr>
            <w:tcW w:w="675" w:type="dxa"/>
          </w:tcPr>
          <w:p w14:paraId="214F9C63" w14:textId="77777777" w:rsidR="002169E9" w:rsidRPr="001F503D" w:rsidRDefault="002169E9" w:rsidP="00497773">
            <w:pPr>
              <w:rPr>
                <w:rFonts w:ascii="Arial" w:hAnsi="Arial"/>
                <w:b/>
              </w:rPr>
            </w:pPr>
            <w:r w:rsidRPr="001F503D">
              <w:rPr>
                <w:rFonts w:ascii="Arial" w:hAnsi="Arial"/>
                <w:b/>
              </w:rPr>
              <w:t>VII.</w:t>
            </w:r>
          </w:p>
        </w:tc>
        <w:tc>
          <w:tcPr>
            <w:tcW w:w="8181" w:type="dxa"/>
          </w:tcPr>
          <w:p w14:paraId="1BEEFEB2" w14:textId="740262D5" w:rsidR="009C5DE3" w:rsidRPr="009C5DE3" w:rsidRDefault="002169E9" w:rsidP="009C5DE3">
            <w:pPr>
              <w:rPr>
                <w:rFonts w:ascii="Arial" w:hAnsi="Arial"/>
                <w:b/>
              </w:rPr>
            </w:pPr>
            <w:r>
              <w:rPr>
                <w:rFonts w:ascii="Arial" w:hAnsi="Arial"/>
                <w:b/>
              </w:rPr>
              <w:t xml:space="preserve">COURSE OUTLINE </w:t>
            </w:r>
            <w:r w:rsidRPr="001F503D">
              <w:rPr>
                <w:rFonts w:ascii="Arial" w:hAnsi="Arial"/>
                <w:b/>
              </w:rPr>
              <w:t>ADDENDUM</w:t>
            </w:r>
          </w:p>
          <w:p w14:paraId="60F8E9FB" w14:textId="77777777" w:rsidR="002169E9" w:rsidRPr="001F503D" w:rsidRDefault="002169E9" w:rsidP="009C5DE3">
            <w:pPr>
              <w:rPr>
                <w:rFonts w:ascii="Arial" w:hAnsi="Arial"/>
                <w:b/>
              </w:rPr>
            </w:pPr>
          </w:p>
        </w:tc>
      </w:tr>
    </w:tbl>
    <w:tbl>
      <w:tblPr>
        <w:tblpPr w:leftFromText="180" w:rightFromText="180" w:vertAnchor="page" w:horzAnchor="margin" w:tblpY="10951"/>
        <w:tblW w:w="0" w:type="auto"/>
        <w:tblLayout w:type="fixed"/>
        <w:tblLook w:val="0000" w:firstRow="0" w:lastRow="0" w:firstColumn="0" w:lastColumn="0" w:noHBand="0" w:noVBand="0"/>
      </w:tblPr>
      <w:tblGrid>
        <w:gridCol w:w="8181"/>
      </w:tblGrid>
      <w:tr w:rsidR="00DA66CD" w14:paraId="374552E8" w14:textId="77777777" w:rsidTr="00DA66CD">
        <w:trPr>
          <w:cantSplit/>
        </w:trPr>
        <w:tc>
          <w:tcPr>
            <w:tcW w:w="8181" w:type="dxa"/>
          </w:tcPr>
          <w:p w14:paraId="1A967686" w14:textId="77777777" w:rsidR="00DA66CD" w:rsidRDefault="00DA66CD" w:rsidP="00DA66CD">
            <w:pPr>
              <w:tabs>
                <w:tab w:val="left" w:pos="360"/>
                <w:tab w:val="right" w:pos="4500"/>
              </w:tabs>
              <w:ind w:left="810" w:hanging="810"/>
            </w:pPr>
          </w:p>
          <w:p w14:paraId="238EC5C1" w14:textId="77777777" w:rsidR="009C5DE3" w:rsidRDefault="009C5DE3" w:rsidP="009C5DE3">
            <w:pPr>
              <w:tabs>
                <w:tab w:val="left" w:pos="360"/>
                <w:tab w:val="right" w:pos="4500"/>
              </w:tabs>
            </w:pPr>
          </w:p>
        </w:tc>
      </w:tr>
    </w:tbl>
    <w:p w14:paraId="6EEEEB0D" w14:textId="77777777" w:rsidR="005E2075" w:rsidRPr="005E2075" w:rsidRDefault="005E2075" w:rsidP="005E2075">
      <w:pPr>
        <w:rPr>
          <w:rFonts w:ascii="Arial" w:hAnsi="Arial" w:cs="Arial"/>
        </w:rPr>
      </w:pPr>
      <w:r w:rsidRPr="005E2075">
        <w:rPr>
          <w:rFonts w:ascii="Arial" w:hAnsi="Arial" w:cs="Arial"/>
        </w:rPr>
        <w:t>The provisions contained in the addendum located on D2L and on the portal form part of this course outline.</w:t>
      </w:r>
    </w:p>
    <w:p w14:paraId="090EDAFA" w14:textId="77777777" w:rsidR="00962C34" w:rsidRDefault="00962C34" w:rsidP="009C5DE3">
      <w:pPr>
        <w:rPr>
          <w:rFonts w:ascii="Arial" w:hAnsi="Arial"/>
        </w:rPr>
      </w:pPr>
    </w:p>
    <w:p w14:paraId="19F35ED9" w14:textId="77777777" w:rsidR="00962C34" w:rsidRDefault="00962C34" w:rsidP="009C5DE3">
      <w:pPr>
        <w:rPr>
          <w:rFonts w:ascii="Arial" w:hAnsi="Arial"/>
        </w:rPr>
      </w:pPr>
    </w:p>
    <w:sectPr w:rsidR="00962C34" w:rsidSect="00B83ECA">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52800" w14:textId="77777777" w:rsidR="00DA66CD" w:rsidRDefault="00DA66CD">
      <w:r>
        <w:separator/>
      </w:r>
    </w:p>
  </w:endnote>
  <w:endnote w:type="continuationSeparator" w:id="0">
    <w:p w14:paraId="0425D4B1" w14:textId="77777777" w:rsidR="00DA66CD" w:rsidRDefault="00DA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1E9D8" w14:textId="77777777" w:rsidR="00DA66CD" w:rsidRDefault="00DA66CD">
      <w:r>
        <w:separator/>
      </w:r>
    </w:p>
  </w:footnote>
  <w:footnote w:type="continuationSeparator" w:id="0">
    <w:p w14:paraId="11F44DC1" w14:textId="77777777" w:rsidR="00DA66CD" w:rsidRDefault="00DA6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CE4D2" w14:textId="77777777" w:rsidR="00DA66CD" w:rsidRDefault="00DA66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D73083C" w14:textId="77777777" w:rsidR="00DA66CD" w:rsidRDefault="00DA66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3CF69" w14:textId="77777777" w:rsidR="00DA66CD" w:rsidRDefault="00DA66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575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A66CD" w14:paraId="2937F8CC" w14:textId="77777777">
      <w:tc>
        <w:tcPr>
          <w:tcW w:w="3794" w:type="dxa"/>
        </w:tcPr>
        <w:p w14:paraId="3478C158" w14:textId="77777777" w:rsidR="00DA66CD" w:rsidRDefault="00DA66CD">
          <w:pPr>
            <w:rPr>
              <w:rFonts w:ascii="Arial" w:hAnsi="Arial"/>
              <w:snapToGrid w:val="0"/>
            </w:rPr>
          </w:pPr>
          <w:r>
            <w:rPr>
              <w:rFonts w:ascii="Arial" w:hAnsi="Arial"/>
              <w:snapToGrid w:val="0"/>
            </w:rPr>
            <w:t>INTRODUCTION TO FAMILY</w:t>
          </w:r>
        </w:p>
        <w:p w14:paraId="179E0A6A" w14:textId="77777777" w:rsidR="00DA66CD" w:rsidRDefault="00DA66CD">
          <w:pPr>
            <w:rPr>
              <w:rFonts w:ascii="Arial" w:hAnsi="Arial"/>
              <w:snapToGrid w:val="0"/>
            </w:rPr>
          </w:pPr>
        </w:p>
      </w:tc>
      <w:tc>
        <w:tcPr>
          <w:tcW w:w="1134" w:type="dxa"/>
        </w:tcPr>
        <w:p w14:paraId="250235E3" w14:textId="77777777" w:rsidR="00DA66CD" w:rsidRDefault="00DA66CD">
          <w:pPr>
            <w:pStyle w:val="Header"/>
            <w:jc w:val="center"/>
            <w:rPr>
              <w:rFonts w:ascii="Arial" w:hAnsi="Arial"/>
              <w:snapToGrid w:val="0"/>
            </w:rPr>
          </w:pPr>
        </w:p>
      </w:tc>
      <w:tc>
        <w:tcPr>
          <w:tcW w:w="3928" w:type="dxa"/>
        </w:tcPr>
        <w:p w14:paraId="60DA13D7" w14:textId="06D57CD4" w:rsidR="00DA66CD" w:rsidRDefault="009C5DE3">
          <w:pPr>
            <w:pStyle w:val="Header"/>
            <w:jc w:val="right"/>
            <w:rPr>
              <w:rFonts w:ascii="Arial" w:hAnsi="Arial"/>
              <w:snapToGrid w:val="0"/>
            </w:rPr>
          </w:pPr>
          <w:r>
            <w:rPr>
              <w:rFonts w:ascii="Arial" w:hAnsi="Arial"/>
              <w:snapToGrid w:val="0"/>
            </w:rPr>
            <w:t>CYC205-3</w:t>
          </w:r>
        </w:p>
      </w:tc>
    </w:tr>
  </w:tbl>
  <w:p w14:paraId="63506DD8" w14:textId="77777777" w:rsidR="00DA66CD" w:rsidRDefault="00DA66C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7327B"/>
    <w:multiLevelType w:val="hybridMultilevel"/>
    <w:tmpl w:val="4FFC02D0"/>
    <w:lvl w:ilvl="0" w:tplc="CB0AD96A">
      <w:start w:val="1"/>
      <w:numFmt w:val="lowerLetter"/>
      <w:lvlText w:val="%1."/>
      <w:lvlJc w:val="left"/>
      <w:pPr>
        <w:ind w:left="1380" w:hanging="360"/>
      </w:pPr>
      <w:rPr>
        <w:rFonts w:hint="default"/>
      </w:rPr>
    </w:lvl>
    <w:lvl w:ilvl="1" w:tplc="10090019" w:tentative="1">
      <w:start w:val="1"/>
      <w:numFmt w:val="lowerLetter"/>
      <w:lvlText w:val="%2."/>
      <w:lvlJc w:val="left"/>
      <w:pPr>
        <w:ind w:left="2100" w:hanging="360"/>
      </w:pPr>
    </w:lvl>
    <w:lvl w:ilvl="2" w:tplc="1009001B" w:tentative="1">
      <w:start w:val="1"/>
      <w:numFmt w:val="lowerRoman"/>
      <w:lvlText w:val="%3."/>
      <w:lvlJc w:val="right"/>
      <w:pPr>
        <w:ind w:left="2820" w:hanging="180"/>
      </w:pPr>
    </w:lvl>
    <w:lvl w:ilvl="3" w:tplc="1009000F" w:tentative="1">
      <w:start w:val="1"/>
      <w:numFmt w:val="decimal"/>
      <w:lvlText w:val="%4."/>
      <w:lvlJc w:val="left"/>
      <w:pPr>
        <w:ind w:left="3540" w:hanging="360"/>
      </w:pPr>
    </w:lvl>
    <w:lvl w:ilvl="4" w:tplc="10090019" w:tentative="1">
      <w:start w:val="1"/>
      <w:numFmt w:val="lowerLetter"/>
      <w:lvlText w:val="%5."/>
      <w:lvlJc w:val="left"/>
      <w:pPr>
        <w:ind w:left="4260" w:hanging="360"/>
      </w:pPr>
    </w:lvl>
    <w:lvl w:ilvl="5" w:tplc="1009001B" w:tentative="1">
      <w:start w:val="1"/>
      <w:numFmt w:val="lowerRoman"/>
      <w:lvlText w:val="%6."/>
      <w:lvlJc w:val="right"/>
      <w:pPr>
        <w:ind w:left="4980" w:hanging="180"/>
      </w:pPr>
    </w:lvl>
    <w:lvl w:ilvl="6" w:tplc="1009000F" w:tentative="1">
      <w:start w:val="1"/>
      <w:numFmt w:val="decimal"/>
      <w:lvlText w:val="%7."/>
      <w:lvlJc w:val="left"/>
      <w:pPr>
        <w:ind w:left="5700" w:hanging="360"/>
      </w:pPr>
    </w:lvl>
    <w:lvl w:ilvl="7" w:tplc="10090019" w:tentative="1">
      <w:start w:val="1"/>
      <w:numFmt w:val="lowerLetter"/>
      <w:lvlText w:val="%8."/>
      <w:lvlJc w:val="left"/>
      <w:pPr>
        <w:ind w:left="6420" w:hanging="360"/>
      </w:pPr>
    </w:lvl>
    <w:lvl w:ilvl="8" w:tplc="1009001B" w:tentative="1">
      <w:start w:val="1"/>
      <w:numFmt w:val="lowerRoman"/>
      <w:lvlText w:val="%9."/>
      <w:lvlJc w:val="right"/>
      <w:pPr>
        <w:ind w:left="714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3B2A97"/>
    <w:multiLevelType w:val="hybridMultilevel"/>
    <w:tmpl w:val="15082D2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87678B"/>
    <w:multiLevelType w:val="hybridMultilevel"/>
    <w:tmpl w:val="08807C6A"/>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7">
    <w:nsid w:val="2F9A5F92"/>
    <w:multiLevelType w:val="hybridMultilevel"/>
    <w:tmpl w:val="8126272E"/>
    <w:lvl w:ilvl="0" w:tplc="10090001">
      <w:start w:val="1"/>
      <w:numFmt w:val="bullet"/>
      <w:lvlText w:val=""/>
      <w:lvlJc w:val="left"/>
      <w:pPr>
        <w:ind w:left="1548" w:hanging="360"/>
      </w:pPr>
      <w:rPr>
        <w:rFonts w:ascii="Symbol" w:hAnsi="Symbol"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1A18B1"/>
    <w:multiLevelType w:val="hybridMultilevel"/>
    <w:tmpl w:val="08CCDDD4"/>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10">
    <w:nsid w:val="38A72E30"/>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11">
    <w:nsid w:val="3C0D6F9D"/>
    <w:multiLevelType w:val="hybridMultilevel"/>
    <w:tmpl w:val="A37C443A"/>
    <w:lvl w:ilvl="0" w:tplc="90F48332">
      <w:start w:val="1"/>
      <w:numFmt w:val="decimal"/>
      <w:lvlText w:val="%1."/>
      <w:lvlJc w:val="left"/>
      <w:pPr>
        <w:ind w:left="1020" w:hanging="6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D093CFF"/>
    <w:multiLevelType w:val="hybridMultilevel"/>
    <w:tmpl w:val="2C0C3F0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790845"/>
    <w:multiLevelType w:val="hybridMultilevel"/>
    <w:tmpl w:val="617A10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FC5CC5"/>
    <w:multiLevelType w:val="hybridMultilevel"/>
    <w:tmpl w:val="930825E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BD15FD7"/>
    <w:multiLevelType w:val="hybridMultilevel"/>
    <w:tmpl w:val="F3B05732"/>
    <w:lvl w:ilvl="0" w:tplc="10090009">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nsid w:val="520849F1"/>
    <w:multiLevelType w:val="multilevel"/>
    <w:tmpl w:val="C91CD8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C6124AF"/>
    <w:multiLevelType w:val="hybridMultilevel"/>
    <w:tmpl w:val="8E4C83E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DAF2F27"/>
    <w:multiLevelType w:val="hybridMultilevel"/>
    <w:tmpl w:val="4DE48F36"/>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nsid w:val="778877F7"/>
    <w:multiLevelType w:val="hybridMultilevel"/>
    <w:tmpl w:val="5EF2C1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BA623C"/>
    <w:multiLevelType w:val="hybridMultilevel"/>
    <w:tmpl w:val="CF5A69F8"/>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650F08"/>
    <w:multiLevelType w:val="hybridMultilevel"/>
    <w:tmpl w:val="603AE95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25"/>
  </w:num>
  <w:num w:numId="3">
    <w:abstractNumId w:val="8"/>
  </w:num>
  <w:num w:numId="4">
    <w:abstractNumId w:val="20"/>
  </w:num>
  <w:num w:numId="5">
    <w:abstractNumId w:val="27"/>
  </w:num>
  <w:num w:numId="6">
    <w:abstractNumId w:val="4"/>
  </w:num>
  <w:num w:numId="7">
    <w:abstractNumId w:val="2"/>
  </w:num>
  <w:num w:numId="8">
    <w:abstractNumId w:val="19"/>
  </w:num>
  <w:num w:numId="9">
    <w:abstractNumId w:val="21"/>
  </w:num>
  <w:num w:numId="10">
    <w:abstractNumId w:val="5"/>
  </w:num>
  <w:num w:numId="11">
    <w:abstractNumId w:val="15"/>
  </w:num>
  <w:num w:numId="12">
    <w:abstractNumId w:val="0"/>
  </w:num>
  <w:num w:numId="13">
    <w:abstractNumId w:val="18"/>
  </w:num>
  <w:num w:numId="14">
    <w:abstractNumId w:val="1"/>
  </w:num>
  <w:num w:numId="15">
    <w:abstractNumId w:val="11"/>
  </w:num>
  <w:num w:numId="16">
    <w:abstractNumId w:val="6"/>
  </w:num>
  <w:num w:numId="17">
    <w:abstractNumId w:val="7"/>
  </w:num>
  <w:num w:numId="18">
    <w:abstractNumId w:val="17"/>
  </w:num>
  <w:num w:numId="19">
    <w:abstractNumId w:val="16"/>
  </w:num>
  <w:num w:numId="20">
    <w:abstractNumId w:val="26"/>
  </w:num>
  <w:num w:numId="21">
    <w:abstractNumId w:val="9"/>
  </w:num>
  <w:num w:numId="22">
    <w:abstractNumId w:val="12"/>
  </w:num>
  <w:num w:numId="23">
    <w:abstractNumId w:val="3"/>
  </w:num>
  <w:num w:numId="24">
    <w:abstractNumId w:val="22"/>
  </w:num>
  <w:num w:numId="25">
    <w:abstractNumId w:val="24"/>
  </w:num>
  <w:num w:numId="26">
    <w:abstractNumId w:val="28"/>
  </w:num>
  <w:num w:numId="27">
    <w:abstractNumId w:val="14"/>
  </w:num>
  <w:num w:numId="28">
    <w:abstractNumId w:val="23"/>
  </w:num>
  <w:num w:numId="2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DFD"/>
    <w:rsid w:val="00006DA1"/>
    <w:rsid w:val="00024279"/>
    <w:rsid w:val="0004491B"/>
    <w:rsid w:val="00053A0C"/>
    <w:rsid w:val="00086A32"/>
    <w:rsid w:val="000B0C83"/>
    <w:rsid w:val="000D7D53"/>
    <w:rsid w:val="000F51D8"/>
    <w:rsid w:val="00107BBF"/>
    <w:rsid w:val="00110F3F"/>
    <w:rsid w:val="001143CD"/>
    <w:rsid w:val="0013201F"/>
    <w:rsid w:val="0014045C"/>
    <w:rsid w:val="001562EB"/>
    <w:rsid w:val="00170DC2"/>
    <w:rsid w:val="00177078"/>
    <w:rsid w:val="00192D49"/>
    <w:rsid w:val="001A55E9"/>
    <w:rsid w:val="001A7EB1"/>
    <w:rsid w:val="001B19AA"/>
    <w:rsid w:val="001B1A8D"/>
    <w:rsid w:val="001B72EE"/>
    <w:rsid w:val="001D18BD"/>
    <w:rsid w:val="00216143"/>
    <w:rsid w:val="002169E9"/>
    <w:rsid w:val="002266A8"/>
    <w:rsid w:val="00231314"/>
    <w:rsid w:val="002329BF"/>
    <w:rsid w:val="00234E72"/>
    <w:rsid w:val="0023721B"/>
    <w:rsid w:val="00237579"/>
    <w:rsid w:val="00244DEF"/>
    <w:rsid w:val="002700CC"/>
    <w:rsid w:val="00270A2B"/>
    <w:rsid w:val="00271A68"/>
    <w:rsid w:val="00272E07"/>
    <w:rsid w:val="00283F8A"/>
    <w:rsid w:val="00290236"/>
    <w:rsid w:val="00295232"/>
    <w:rsid w:val="002A54AF"/>
    <w:rsid w:val="002A6100"/>
    <w:rsid w:val="002C28A3"/>
    <w:rsid w:val="002C403D"/>
    <w:rsid w:val="002C7AB7"/>
    <w:rsid w:val="002D0F95"/>
    <w:rsid w:val="002D240A"/>
    <w:rsid w:val="002D52F1"/>
    <w:rsid w:val="002D763B"/>
    <w:rsid w:val="002D7903"/>
    <w:rsid w:val="002F1638"/>
    <w:rsid w:val="00316CA1"/>
    <w:rsid w:val="00345AA1"/>
    <w:rsid w:val="0036543F"/>
    <w:rsid w:val="003A757F"/>
    <w:rsid w:val="003C644D"/>
    <w:rsid w:val="003D0B70"/>
    <w:rsid w:val="003D39E9"/>
    <w:rsid w:val="003D5562"/>
    <w:rsid w:val="003E7E75"/>
    <w:rsid w:val="003F7AD7"/>
    <w:rsid w:val="00411C1B"/>
    <w:rsid w:val="00431A88"/>
    <w:rsid w:val="00441ECC"/>
    <w:rsid w:val="00455859"/>
    <w:rsid w:val="00457ADE"/>
    <w:rsid w:val="00463C4C"/>
    <w:rsid w:val="00477CC2"/>
    <w:rsid w:val="00494F8F"/>
    <w:rsid w:val="004A4CFD"/>
    <w:rsid w:val="004B1649"/>
    <w:rsid w:val="004B6703"/>
    <w:rsid w:val="004C0D2E"/>
    <w:rsid w:val="004C4DBE"/>
    <w:rsid w:val="004E298B"/>
    <w:rsid w:val="004E47DF"/>
    <w:rsid w:val="004F4DE5"/>
    <w:rsid w:val="00532940"/>
    <w:rsid w:val="00541801"/>
    <w:rsid w:val="00542FB5"/>
    <w:rsid w:val="00551E86"/>
    <w:rsid w:val="005561C1"/>
    <w:rsid w:val="00560737"/>
    <w:rsid w:val="00572956"/>
    <w:rsid w:val="00585F64"/>
    <w:rsid w:val="005A28BC"/>
    <w:rsid w:val="005C1531"/>
    <w:rsid w:val="005C3A3D"/>
    <w:rsid w:val="005C7718"/>
    <w:rsid w:val="005E2075"/>
    <w:rsid w:val="00613807"/>
    <w:rsid w:val="00626C24"/>
    <w:rsid w:val="006359C8"/>
    <w:rsid w:val="00673006"/>
    <w:rsid w:val="00674AA3"/>
    <w:rsid w:val="006903FA"/>
    <w:rsid w:val="00697407"/>
    <w:rsid w:val="006B630C"/>
    <w:rsid w:val="006C33EB"/>
    <w:rsid w:val="006F3AA9"/>
    <w:rsid w:val="006F63E0"/>
    <w:rsid w:val="00713210"/>
    <w:rsid w:val="00721FF2"/>
    <w:rsid w:val="00723208"/>
    <w:rsid w:val="007673CE"/>
    <w:rsid w:val="00797177"/>
    <w:rsid w:val="007A3055"/>
    <w:rsid w:val="007B483E"/>
    <w:rsid w:val="007C26B2"/>
    <w:rsid w:val="007D290F"/>
    <w:rsid w:val="007E0EB5"/>
    <w:rsid w:val="007E5046"/>
    <w:rsid w:val="007E63F9"/>
    <w:rsid w:val="007E6621"/>
    <w:rsid w:val="007F00D8"/>
    <w:rsid w:val="007F132C"/>
    <w:rsid w:val="008022AE"/>
    <w:rsid w:val="00805646"/>
    <w:rsid w:val="0082605E"/>
    <w:rsid w:val="00831E2C"/>
    <w:rsid w:val="008604B0"/>
    <w:rsid w:val="00866A05"/>
    <w:rsid w:val="00867048"/>
    <w:rsid w:val="008832A7"/>
    <w:rsid w:val="00892FFD"/>
    <w:rsid w:val="008D385A"/>
    <w:rsid w:val="008E55E1"/>
    <w:rsid w:val="00935C7E"/>
    <w:rsid w:val="00937EE8"/>
    <w:rsid w:val="009538ED"/>
    <w:rsid w:val="00962C34"/>
    <w:rsid w:val="00990554"/>
    <w:rsid w:val="009A79FF"/>
    <w:rsid w:val="009B0510"/>
    <w:rsid w:val="009B5B24"/>
    <w:rsid w:val="009C5DE3"/>
    <w:rsid w:val="009D2C6D"/>
    <w:rsid w:val="009D74A2"/>
    <w:rsid w:val="009F17ED"/>
    <w:rsid w:val="00A007EE"/>
    <w:rsid w:val="00A01D87"/>
    <w:rsid w:val="00A023DB"/>
    <w:rsid w:val="00A25BE6"/>
    <w:rsid w:val="00A42C2C"/>
    <w:rsid w:val="00A44556"/>
    <w:rsid w:val="00A45AD4"/>
    <w:rsid w:val="00A46BFE"/>
    <w:rsid w:val="00A56AE7"/>
    <w:rsid w:val="00A61E29"/>
    <w:rsid w:val="00A85995"/>
    <w:rsid w:val="00A9176F"/>
    <w:rsid w:val="00A92929"/>
    <w:rsid w:val="00A9473E"/>
    <w:rsid w:val="00AA409B"/>
    <w:rsid w:val="00AC5756"/>
    <w:rsid w:val="00B07FCC"/>
    <w:rsid w:val="00B23292"/>
    <w:rsid w:val="00B31E81"/>
    <w:rsid w:val="00B43824"/>
    <w:rsid w:val="00B4546C"/>
    <w:rsid w:val="00B50404"/>
    <w:rsid w:val="00B51DE0"/>
    <w:rsid w:val="00B52530"/>
    <w:rsid w:val="00B5575D"/>
    <w:rsid w:val="00B756AA"/>
    <w:rsid w:val="00B778BA"/>
    <w:rsid w:val="00B835FC"/>
    <w:rsid w:val="00B83ECA"/>
    <w:rsid w:val="00B93150"/>
    <w:rsid w:val="00B9456B"/>
    <w:rsid w:val="00BA0B59"/>
    <w:rsid w:val="00BA119A"/>
    <w:rsid w:val="00C04FA9"/>
    <w:rsid w:val="00C0550E"/>
    <w:rsid w:val="00C36A7C"/>
    <w:rsid w:val="00C40AD0"/>
    <w:rsid w:val="00C50BA5"/>
    <w:rsid w:val="00C61678"/>
    <w:rsid w:val="00C80D97"/>
    <w:rsid w:val="00C81B28"/>
    <w:rsid w:val="00C82720"/>
    <w:rsid w:val="00C97897"/>
    <w:rsid w:val="00CB24E8"/>
    <w:rsid w:val="00CB35B5"/>
    <w:rsid w:val="00CC1C57"/>
    <w:rsid w:val="00D1300B"/>
    <w:rsid w:val="00D32D72"/>
    <w:rsid w:val="00D47D72"/>
    <w:rsid w:val="00D74DA1"/>
    <w:rsid w:val="00D82759"/>
    <w:rsid w:val="00DA66CD"/>
    <w:rsid w:val="00DA7F52"/>
    <w:rsid w:val="00DC1839"/>
    <w:rsid w:val="00DC5547"/>
    <w:rsid w:val="00DE2DA2"/>
    <w:rsid w:val="00DE33C1"/>
    <w:rsid w:val="00DE5B92"/>
    <w:rsid w:val="00DE6C59"/>
    <w:rsid w:val="00E01DA1"/>
    <w:rsid w:val="00E0645B"/>
    <w:rsid w:val="00E06974"/>
    <w:rsid w:val="00E12B7A"/>
    <w:rsid w:val="00E149F4"/>
    <w:rsid w:val="00E25868"/>
    <w:rsid w:val="00E40584"/>
    <w:rsid w:val="00E86FF6"/>
    <w:rsid w:val="00EA233D"/>
    <w:rsid w:val="00EB3A86"/>
    <w:rsid w:val="00EB7606"/>
    <w:rsid w:val="00EC1ACA"/>
    <w:rsid w:val="00ED498B"/>
    <w:rsid w:val="00ED754D"/>
    <w:rsid w:val="00EE6E49"/>
    <w:rsid w:val="00EF4EC9"/>
    <w:rsid w:val="00F117FC"/>
    <w:rsid w:val="00F11C7B"/>
    <w:rsid w:val="00F22B42"/>
    <w:rsid w:val="00F27828"/>
    <w:rsid w:val="00F36951"/>
    <w:rsid w:val="00F416E1"/>
    <w:rsid w:val="00F430A9"/>
    <w:rsid w:val="00F44868"/>
    <w:rsid w:val="00F4672A"/>
    <w:rsid w:val="00F57D00"/>
    <w:rsid w:val="00F65698"/>
    <w:rsid w:val="00F73C45"/>
    <w:rsid w:val="00F746B6"/>
    <w:rsid w:val="00F75D81"/>
    <w:rsid w:val="00F978DB"/>
    <w:rsid w:val="00FA5FD3"/>
    <w:rsid w:val="00FB59FC"/>
    <w:rsid w:val="00FE524C"/>
    <w:rsid w:val="00FF706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E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ECA"/>
    <w:rPr>
      <w:sz w:val="24"/>
      <w:lang w:val="en-US" w:eastAsia="en-US"/>
    </w:rPr>
  </w:style>
  <w:style w:type="paragraph" w:styleId="Heading1">
    <w:name w:val="heading 1"/>
    <w:basedOn w:val="Normal"/>
    <w:next w:val="Normal"/>
    <w:qFormat/>
    <w:rsid w:val="00B83ECA"/>
    <w:pPr>
      <w:keepNext/>
      <w:jc w:val="center"/>
      <w:outlineLvl w:val="0"/>
    </w:pPr>
    <w:rPr>
      <w:b/>
      <w:u w:val="single"/>
      <w:lang w:val="en-GB"/>
    </w:rPr>
  </w:style>
  <w:style w:type="paragraph" w:styleId="Heading2">
    <w:name w:val="heading 2"/>
    <w:basedOn w:val="Normal"/>
    <w:next w:val="Normal"/>
    <w:qFormat/>
    <w:rsid w:val="00B83ECA"/>
    <w:pPr>
      <w:keepNext/>
      <w:jc w:val="center"/>
      <w:outlineLvl w:val="1"/>
    </w:pPr>
    <w:rPr>
      <w:b/>
      <w:lang w:val="en-GB"/>
    </w:rPr>
  </w:style>
  <w:style w:type="paragraph" w:styleId="Heading3">
    <w:name w:val="heading 3"/>
    <w:basedOn w:val="Normal"/>
    <w:next w:val="Normal"/>
    <w:qFormat/>
    <w:rsid w:val="00B83EC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3ECA"/>
    <w:rPr>
      <w:rFonts w:ascii="Arial" w:hAnsi="Arial"/>
    </w:rPr>
  </w:style>
  <w:style w:type="paragraph" w:styleId="Header">
    <w:name w:val="header"/>
    <w:basedOn w:val="Normal"/>
    <w:rsid w:val="00B83ECA"/>
    <w:pPr>
      <w:tabs>
        <w:tab w:val="center" w:pos="4320"/>
        <w:tab w:val="right" w:pos="8640"/>
      </w:tabs>
    </w:pPr>
  </w:style>
  <w:style w:type="paragraph" w:styleId="Footer">
    <w:name w:val="footer"/>
    <w:basedOn w:val="Normal"/>
    <w:rsid w:val="00B83ECA"/>
    <w:pPr>
      <w:tabs>
        <w:tab w:val="center" w:pos="4320"/>
        <w:tab w:val="right" w:pos="8640"/>
      </w:tabs>
    </w:pPr>
  </w:style>
  <w:style w:type="character" w:styleId="PageNumber">
    <w:name w:val="page number"/>
    <w:basedOn w:val="DefaultParagraphFont"/>
    <w:rsid w:val="00B83ECA"/>
  </w:style>
  <w:style w:type="character" w:styleId="LineNumber">
    <w:name w:val="line number"/>
    <w:basedOn w:val="DefaultParagraphFont"/>
    <w:rsid w:val="00B83ECA"/>
  </w:style>
  <w:style w:type="paragraph" w:styleId="BodyTextIndent">
    <w:name w:val="Body Text Indent"/>
    <w:basedOn w:val="Normal"/>
    <w:rsid w:val="00B83EC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697407"/>
    <w:pPr>
      <w:spacing w:after="120" w:line="480" w:lineRule="auto"/>
      <w:ind w:left="360"/>
    </w:pPr>
  </w:style>
  <w:style w:type="character" w:customStyle="1" w:styleId="BodyTextIndent2Char">
    <w:name w:val="Body Text Indent 2 Char"/>
    <w:basedOn w:val="DefaultParagraphFont"/>
    <w:link w:val="BodyTextIndent2"/>
    <w:rsid w:val="00697407"/>
    <w:rPr>
      <w:sz w:val="24"/>
      <w:lang w:val="en-US" w:eastAsia="en-US"/>
    </w:rPr>
  </w:style>
  <w:style w:type="paragraph" w:styleId="ListParagraph">
    <w:name w:val="List Paragraph"/>
    <w:basedOn w:val="Normal"/>
    <w:uiPriority w:val="34"/>
    <w:qFormat/>
    <w:rsid w:val="00ED754D"/>
    <w:pPr>
      <w:ind w:left="720"/>
    </w:pPr>
  </w:style>
  <w:style w:type="paragraph" w:styleId="BalloonText">
    <w:name w:val="Balloon Text"/>
    <w:basedOn w:val="Normal"/>
    <w:link w:val="BalloonTextChar"/>
    <w:rsid w:val="000B0C83"/>
    <w:rPr>
      <w:rFonts w:ascii="Tahoma" w:hAnsi="Tahoma" w:cs="Tahoma"/>
      <w:sz w:val="16"/>
      <w:szCs w:val="16"/>
    </w:rPr>
  </w:style>
  <w:style w:type="character" w:customStyle="1" w:styleId="BalloonTextChar">
    <w:name w:val="Balloon Text Char"/>
    <w:basedOn w:val="DefaultParagraphFont"/>
    <w:link w:val="BalloonText"/>
    <w:rsid w:val="000B0C83"/>
    <w:rPr>
      <w:rFonts w:ascii="Tahoma" w:hAnsi="Tahoma" w:cs="Tahoma"/>
      <w:sz w:val="16"/>
      <w:szCs w:val="16"/>
      <w:lang w:val="en-US" w:eastAsia="en-US"/>
    </w:rPr>
  </w:style>
  <w:style w:type="paragraph" w:styleId="BodyText2">
    <w:name w:val="Body Text 2"/>
    <w:basedOn w:val="Normal"/>
    <w:link w:val="BodyText2Char"/>
    <w:rsid w:val="003E7E75"/>
    <w:pPr>
      <w:spacing w:after="120" w:line="480" w:lineRule="auto"/>
    </w:pPr>
    <w:rPr>
      <w:szCs w:val="24"/>
      <w:lang w:val="en-CA"/>
    </w:rPr>
  </w:style>
  <w:style w:type="character" w:customStyle="1" w:styleId="BodyText2Char">
    <w:name w:val="Body Text 2 Char"/>
    <w:basedOn w:val="DefaultParagraphFont"/>
    <w:link w:val="BodyText2"/>
    <w:rsid w:val="003E7E7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ECA"/>
    <w:rPr>
      <w:sz w:val="24"/>
      <w:lang w:val="en-US" w:eastAsia="en-US"/>
    </w:rPr>
  </w:style>
  <w:style w:type="paragraph" w:styleId="Heading1">
    <w:name w:val="heading 1"/>
    <w:basedOn w:val="Normal"/>
    <w:next w:val="Normal"/>
    <w:qFormat/>
    <w:rsid w:val="00B83ECA"/>
    <w:pPr>
      <w:keepNext/>
      <w:jc w:val="center"/>
      <w:outlineLvl w:val="0"/>
    </w:pPr>
    <w:rPr>
      <w:b/>
      <w:u w:val="single"/>
      <w:lang w:val="en-GB"/>
    </w:rPr>
  </w:style>
  <w:style w:type="paragraph" w:styleId="Heading2">
    <w:name w:val="heading 2"/>
    <w:basedOn w:val="Normal"/>
    <w:next w:val="Normal"/>
    <w:qFormat/>
    <w:rsid w:val="00B83ECA"/>
    <w:pPr>
      <w:keepNext/>
      <w:jc w:val="center"/>
      <w:outlineLvl w:val="1"/>
    </w:pPr>
    <w:rPr>
      <w:b/>
      <w:lang w:val="en-GB"/>
    </w:rPr>
  </w:style>
  <w:style w:type="paragraph" w:styleId="Heading3">
    <w:name w:val="heading 3"/>
    <w:basedOn w:val="Normal"/>
    <w:next w:val="Normal"/>
    <w:qFormat/>
    <w:rsid w:val="00B83EC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3ECA"/>
    <w:rPr>
      <w:rFonts w:ascii="Arial" w:hAnsi="Arial"/>
    </w:rPr>
  </w:style>
  <w:style w:type="paragraph" w:styleId="Header">
    <w:name w:val="header"/>
    <w:basedOn w:val="Normal"/>
    <w:rsid w:val="00B83ECA"/>
    <w:pPr>
      <w:tabs>
        <w:tab w:val="center" w:pos="4320"/>
        <w:tab w:val="right" w:pos="8640"/>
      </w:tabs>
    </w:pPr>
  </w:style>
  <w:style w:type="paragraph" w:styleId="Footer">
    <w:name w:val="footer"/>
    <w:basedOn w:val="Normal"/>
    <w:rsid w:val="00B83ECA"/>
    <w:pPr>
      <w:tabs>
        <w:tab w:val="center" w:pos="4320"/>
        <w:tab w:val="right" w:pos="8640"/>
      </w:tabs>
    </w:pPr>
  </w:style>
  <w:style w:type="character" w:styleId="PageNumber">
    <w:name w:val="page number"/>
    <w:basedOn w:val="DefaultParagraphFont"/>
    <w:rsid w:val="00B83ECA"/>
  </w:style>
  <w:style w:type="character" w:styleId="LineNumber">
    <w:name w:val="line number"/>
    <w:basedOn w:val="DefaultParagraphFont"/>
    <w:rsid w:val="00B83ECA"/>
  </w:style>
  <w:style w:type="paragraph" w:styleId="BodyTextIndent">
    <w:name w:val="Body Text Indent"/>
    <w:basedOn w:val="Normal"/>
    <w:rsid w:val="00B83EC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697407"/>
    <w:pPr>
      <w:spacing w:after="120" w:line="480" w:lineRule="auto"/>
      <w:ind w:left="360"/>
    </w:pPr>
  </w:style>
  <w:style w:type="character" w:customStyle="1" w:styleId="BodyTextIndent2Char">
    <w:name w:val="Body Text Indent 2 Char"/>
    <w:basedOn w:val="DefaultParagraphFont"/>
    <w:link w:val="BodyTextIndent2"/>
    <w:rsid w:val="00697407"/>
    <w:rPr>
      <w:sz w:val="24"/>
      <w:lang w:val="en-US" w:eastAsia="en-US"/>
    </w:rPr>
  </w:style>
  <w:style w:type="paragraph" w:styleId="ListParagraph">
    <w:name w:val="List Paragraph"/>
    <w:basedOn w:val="Normal"/>
    <w:uiPriority w:val="34"/>
    <w:qFormat/>
    <w:rsid w:val="00ED754D"/>
    <w:pPr>
      <w:ind w:left="720"/>
    </w:pPr>
  </w:style>
  <w:style w:type="paragraph" w:styleId="BalloonText">
    <w:name w:val="Balloon Text"/>
    <w:basedOn w:val="Normal"/>
    <w:link w:val="BalloonTextChar"/>
    <w:rsid w:val="000B0C83"/>
    <w:rPr>
      <w:rFonts w:ascii="Tahoma" w:hAnsi="Tahoma" w:cs="Tahoma"/>
      <w:sz w:val="16"/>
      <w:szCs w:val="16"/>
    </w:rPr>
  </w:style>
  <w:style w:type="character" w:customStyle="1" w:styleId="BalloonTextChar">
    <w:name w:val="Balloon Text Char"/>
    <w:basedOn w:val="DefaultParagraphFont"/>
    <w:link w:val="BalloonText"/>
    <w:rsid w:val="000B0C83"/>
    <w:rPr>
      <w:rFonts w:ascii="Tahoma" w:hAnsi="Tahoma" w:cs="Tahoma"/>
      <w:sz w:val="16"/>
      <w:szCs w:val="16"/>
      <w:lang w:val="en-US" w:eastAsia="en-US"/>
    </w:rPr>
  </w:style>
  <w:style w:type="paragraph" w:styleId="BodyText2">
    <w:name w:val="Body Text 2"/>
    <w:basedOn w:val="Normal"/>
    <w:link w:val="BodyText2Char"/>
    <w:rsid w:val="003E7E75"/>
    <w:pPr>
      <w:spacing w:after="120" w:line="480" w:lineRule="auto"/>
    </w:pPr>
    <w:rPr>
      <w:szCs w:val="24"/>
      <w:lang w:val="en-CA"/>
    </w:rPr>
  </w:style>
  <w:style w:type="character" w:customStyle="1" w:styleId="BodyText2Char">
    <w:name w:val="Body Text 2 Char"/>
    <w:basedOn w:val="DefaultParagraphFont"/>
    <w:link w:val="BodyText2"/>
    <w:rsid w:val="003E7E7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4627E-4843-4748-AC65-E548A367D802}">
  <ds:schemaRefs>
    <ds:schemaRef ds:uri="http://schemas.openxmlformats.org/officeDocument/2006/bibliography"/>
  </ds:schemaRefs>
</ds:datastoreItem>
</file>

<file path=customXml/itemProps2.xml><?xml version="1.0" encoding="utf-8"?>
<ds:datastoreItem xmlns:ds="http://schemas.openxmlformats.org/officeDocument/2006/customXml" ds:itemID="{C39E45D2-0BF4-4C0D-87B3-4E9CE989B1D6}"/>
</file>

<file path=customXml/itemProps3.xml><?xml version="1.0" encoding="utf-8"?>
<ds:datastoreItem xmlns:ds="http://schemas.openxmlformats.org/officeDocument/2006/customXml" ds:itemID="{EC93FEE7-8EEA-4F17-A353-8CED757D8DCF}"/>
</file>

<file path=customXml/itemProps4.xml><?xml version="1.0" encoding="utf-8"?>
<ds:datastoreItem xmlns:ds="http://schemas.openxmlformats.org/officeDocument/2006/customXml" ds:itemID="{018C7DF6-636E-40BB-9E54-A9A32210BF91}"/>
</file>

<file path=docProps/app.xml><?xml version="1.0" encoding="utf-8"?>
<Properties xmlns="http://schemas.openxmlformats.org/officeDocument/2006/extended-properties" xmlns:vt="http://schemas.openxmlformats.org/officeDocument/2006/docPropsVTypes">
  <Template>Normal.dotm</Template>
  <TotalTime>3</TotalTime>
  <Pages>7</Pages>
  <Words>1722</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11925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5</cp:revision>
  <cp:lastPrinted>2013-05-29T14:46:00Z</cp:lastPrinted>
  <dcterms:created xsi:type="dcterms:W3CDTF">2016-06-08T17:17:00Z</dcterms:created>
  <dcterms:modified xsi:type="dcterms:W3CDTF">2016-06-28T16:41:00Z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988600</vt:r8>
  </property>
</Properties>
</file>